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0F0C7">
      <w:pPr>
        <w:spacing w:line="576" w:lineRule="exact"/>
        <w:jc w:val="left"/>
        <w:rPr>
          <w:rFonts w:eastAsia="黑体"/>
          <w:kern w:val="0"/>
          <w:sz w:val="32"/>
          <w:szCs w:val="30"/>
        </w:rPr>
      </w:pPr>
      <w:r>
        <w:rPr>
          <w:rFonts w:hint="eastAsia" w:ascii="黑体" w:hAnsi="黑体" w:eastAsia="黑体"/>
          <w:color w:val="000000"/>
          <w:sz w:val="32"/>
          <w:szCs w:val="30"/>
        </w:rPr>
        <w:t>附件</w:t>
      </w:r>
      <w:r>
        <w:rPr>
          <w:rFonts w:ascii="黑体" w:hAnsi="黑体" w:eastAsia="黑体"/>
          <w:color w:val="000000"/>
          <w:sz w:val="32"/>
          <w:szCs w:val="30"/>
        </w:rPr>
        <w:t>2</w:t>
      </w:r>
    </w:p>
    <w:tbl>
      <w:tblPr>
        <w:tblStyle w:val="3"/>
        <w:tblW w:w="9775" w:type="dxa"/>
        <w:tblInd w:w="-3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6619"/>
        <w:gridCol w:w="2351"/>
      </w:tblGrid>
      <w:tr w14:paraId="757C1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97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8CC721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（供应商名称）</w:t>
            </w:r>
          </w:p>
          <w:p w14:paraId="509F1CD5">
            <w:pPr>
              <w:widowControl/>
              <w:spacing w:line="576" w:lineRule="exact"/>
              <w:jc w:val="center"/>
              <w:rPr>
                <w:rFonts w:hint="eastAsia" w:ascii="方正小标宋_GBK" w:eastAsia="方正小标宋_GBK"/>
                <w:b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关于</w:t>
            </w:r>
            <w:r>
              <w:rPr>
                <w:rFonts w:hint="eastAsia" w:ascii="方正小标宋_GBK" w:eastAsia="方正小标宋_GBK"/>
                <w:b/>
                <w:color w:val="000000"/>
                <w:sz w:val="44"/>
                <w:szCs w:val="44"/>
              </w:rPr>
              <w:t>成都金沙遗址博物馆</w:t>
            </w:r>
          </w:p>
          <w:p w14:paraId="53A16ECA">
            <w:pPr>
              <w:widowControl/>
              <w:spacing w:line="576" w:lineRule="exact"/>
              <w:jc w:val="center"/>
              <w:rPr>
                <w:rFonts w:ascii="方正小标宋_GBK" w:eastAsia="方正小标宋_GBK"/>
                <w:b/>
                <w:color w:val="000000"/>
                <w:sz w:val="44"/>
                <w:szCs w:val="44"/>
              </w:rPr>
            </w:pPr>
            <w:r>
              <w:rPr>
                <w:rFonts w:hint="eastAsia" w:ascii="方正小标宋_GBK" w:eastAsia="方正小标宋_GBK"/>
                <w:b/>
                <w:color w:val="000000"/>
                <w:sz w:val="44"/>
                <w:szCs w:val="44"/>
              </w:rPr>
              <w:t>2026年图书出版项目</w:t>
            </w: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的报价明细表</w:t>
            </w:r>
          </w:p>
          <w:p w14:paraId="19FF619E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</w:p>
        </w:tc>
      </w:tr>
      <w:tr w14:paraId="5D44F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B1953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序号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6A101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报价内容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BB801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含税报价金额           （保留2位小数）</w:t>
            </w:r>
          </w:p>
        </w:tc>
      </w:tr>
      <w:tr w14:paraId="2A979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9BED6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1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22B34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Style w:val="5"/>
                <w:rFonts w:hint="eastAsia" w:ascii="方正仿宋_GBK" w:hAnsi="宋体" w:eastAsia="方正仿宋_GBK" w:cs="宋体"/>
                <w:b w:val="0"/>
                <w:color w:val="000000"/>
                <w:sz w:val="32"/>
                <w:szCs w:val="32"/>
                <w:shd w:val="clear" w:color="auto" w:fill="FFFFFF"/>
              </w:rPr>
              <w:t>《成都金沙遗址博物馆年鉴</w:t>
            </w:r>
            <w:r>
              <w:rPr>
                <w:rStyle w:val="5"/>
                <w:rFonts w:hint="eastAsia" w:ascii="微软雅黑" w:hAnsi="微软雅黑" w:eastAsia="微软雅黑" w:cs="微软雅黑"/>
                <w:b w:val="0"/>
                <w:color w:val="000000"/>
                <w:sz w:val="32"/>
                <w:szCs w:val="32"/>
                <w:shd w:val="clear" w:color="auto" w:fill="FFFFFF"/>
              </w:rPr>
              <w:t>・</w:t>
            </w:r>
            <w:r>
              <w:rPr>
                <w:rStyle w:val="5"/>
                <w:rFonts w:ascii="方正仿宋_GBK" w:hAnsi="宋体" w:eastAsia="方正仿宋_GBK" w:cs="宋体"/>
                <w:b w:val="0"/>
                <w:color w:val="000000"/>
                <w:sz w:val="32"/>
                <w:szCs w:val="32"/>
                <w:shd w:val="clear" w:color="auto" w:fill="FFFFFF"/>
              </w:rPr>
              <w:t>2025</w:t>
            </w:r>
            <w:r>
              <w:rPr>
                <w:rStyle w:val="5"/>
                <w:rFonts w:hint="eastAsia" w:ascii="方正仿宋_GBK" w:hAnsi="宋体" w:eastAsia="方正仿宋_GBK" w:cs="宋体"/>
                <w:b w:val="0"/>
                <w:color w:val="000000"/>
                <w:sz w:val="32"/>
                <w:szCs w:val="32"/>
                <w:shd w:val="clear" w:color="auto" w:fill="FFFFFF"/>
              </w:rPr>
              <w:t>》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3D953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  <w:tr w14:paraId="272E1D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C464B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2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A3FDD">
            <w:pPr>
              <w:pStyle w:val="2"/>
              <w:widowControl/>
              <w:spacing w:line="600" w:lineRule="exact"/>
              <w:ind w:firstLine="640" w:firstLineChars="200"/>
              <w:jc w:val="center"/>
              <w:rPr>
                <w:rFonts w:hint="eastAsia" w:ascii="方正仿宋_GBK" w:hAnsi="宋体" w:eastAsia="方正仿宋_GBK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Style w:val="5"/>
                <w:rFonts w:hint="eastAsia" w:ascii="方正仿宋_GBK" w:hAnsi="宋体" w:eastAsia="方正仿宋_GBK" w:cs="宋体"/>
                <w:b w:val="0"/>
                <w:color w:val="000000"/>
                <w:sz w:val="32"/>
                <w:szCs w:val="32"/>
                <w:shd w:val="clear" w:color="auto" w:fill="FFFFFF"/>
              </w:rPr>
              <w:t>《成都金沙遗址博物馆志》（暂定名）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EC6A2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  <w:tr w14:paraId="4EDC9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98226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3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BBEB1">
            <w:pPr>
              <w:pStyle w:val="2"/>
              <w:widowControl/>
              <w:spacing w:line="600" w:lineRule="exact"/>
              <w:ind w:firstLine="640" w:firstLineChars="200"/>
              <w:jc w:val="center"/>
              <w:rPr>
                <w:rFonts w:hint="eastAsia" w:ascii="方正仿宋_GBK" w:hAnsi="宋体" w:eastAsia="方正仿宋_GBK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Style w:val="5"/>
                <w:rFonts w:hint="eastAsia" w:ascii="方正仿宋_GBK" w:hAnsi="宋体" w:eastAsia="方正仿宋_GBK" w:cs="宋体"/>
                <w:b w:val="0"/>
                <w:color w:val="000000"/>
                <w:sz w:val="32"/>
                <w:szCs w:val="32"/>
                <w:shd w:val="clear" w:color="auto" w:fill="FFFFFF"/>
              </w:rPr>
              <w:t>《青</w:t>
            </w:r>
            <w:r>
              <w:rPr>
                <w:rStyle w:val="5"/>
                <w:rFonts w:hint="eastAsia" w:ascii="微软雅黑" w:hAnsi="微软雅黑" w:eastAsia="微软雅黑" w:cs="微软雅黑"/>
                <w:b w:val="0"/>
                <w:color w:val="000000"/>
                <w:sz w:val="32"/>
                <w:szCs w:val="32"/>
                <w:shd w:val="clear" w:color="auto" w:fill="FFFFFF"/>
              </w:rPr>
              <w:t>・</w:t>
            </w:r>
            <w:r>
              <w:rPr>
                <w:rStyle w:val="5"/>
                <w:rFonts w:hint="eastAsia" w:ascii="方正仿宋_GBK" w:hAnsi="方正仿宋_GBK" w:eastAsia="方正仿宋_GBK" w:cs="方正仿宋_GBK"/>
                <w:b w:val="0"/>
                <w:color w:val="000000"/>
                <w:sz w:val="32"/>
                <w:szCs w:val="32"/>
                <w:shd w:val="clear" w:color="auto" w:fill="FFFFFF"/>
              </w:rPr>
              <w:t>韵——</w:t>
            </w:r>
            <w:r>
              <w:rPr>
                <w:rStyle w:val="5"/>
                <w:rFonts w:hint="eastAsia" w:ascii="方正仿宋_GBK" w:hAnsi="宋体" w:eastAsia="方正仿宋_GBK" w:cs="宋体"/>
                <w:b w:val="0"/>
                <w:color w:val="000000"/>
                <w:sz w:val="32"/>
                <w:szCs w:val="32"/>
                <w:shd w:val="clear" w:color="auto" w:fill="FFFFFF"/>
              </w:rPr>
              <w:t>文物里的中国传统色彩美学》（暂定名）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445F1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  <w:u w:val="singl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  <w:tr w14:paraId="093D2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66052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4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A5283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E7124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  <w:u w:val="singl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</w:tbl>
    <w:p w14:paraId="5BA7CE7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242853"/>
    <w:rsid w:val="4C24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2026-04-24T02:30:00Z</dcterms:created>
  <dc:creator>何启茂</dc:creator>
  <cp:lastModifiedBy>何启茂</cp:lastModifiedBy>
  <dcterms:modified xsi:type="dcterms:W3CDTF">2026-04-24T02:32:33Z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FD9DAC6E32B944D3B1B117EAB31D35A9_11</vt:lpwstr>
  </property>
  <property fmtid="{D5CDD505-2E9C-101B-9397-08002B2CF9AE}" pid="4" name="KSOTemplateDocerSaveRecord">
    <vt:lpwstr>eyJoZGlkIjoiMzNhM2EzMjYwY2ZhZTk4NDI3ODNlOTg0YTc0MjEyZWEiLCJ1c2VySWQiOiIyNjY5ODE5NzgifQ==</vt:lpwstr>
  </property>
</Properties>
</file>