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D86DF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2</w:t>
      </w:r>
    </w:p>
    <w:p w14:paraId="54D3AF3D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</w:p>
    <w:tbl>
      <w:tblPr>
        <w:tblStyle w:val="3"/>
        <w:tblW w:w="11001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93"/>
        <w:gridCol w:w="2117"/>
        <w:gridCol w:w="2835"/>
        <w:gridCol w:w="1701"/>
        <w:gridCol w:w="1134"/>
        <w:gridCol w:w="993"/>
        <w:gridCol w:w="995"/>
        <w:gridCol w:w="366"/>
      </w:tblGrid>
      <w:tr w14:paraId="2A89E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860" w:type="dxa"/>
          <w:wAfter w:w="366" w:type="dxa"/>
          <w:trHeight w:val="1660" w:hRule="atLeast"/>
        </w:trPr>
        <w:tc>
          <w:tcPr>
            <w:tcW w:w="97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57F0C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  <w:t>（供应商名称）</w:t>
            </w:r>
          </w:p>
          <w:p w14:paraId="0E626A00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  <w:t>关于2027年成都金沙遗址博物馆图书采购项目的报价明细表</w:t>
            </w:r>
          </w:p>
          <w:p w14:paraId="37A52A5C">
            <w:pPr>
              <w:spacing w:line="620" w:lineRule="exact"/>
              <w:jc w:val="center"/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</w:p>
          <w:p w14:paraId="650F40C9">
            <w:pPr>
              <w:spacing w:line="580" w:lineRule="exact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>
              <w:rPr>
                <w:rFonts w:hint="eastAsia" w:ascii="方正黑体_GBK" w:eastAsia="方正黑体_GBK"/>
                <w:sz w:val="32"/>
                <w:szCs w:val="22"/>
              </w:rPr>
              <w:t>2027年图书预采购清单及数量</w:t>
            </w:r>
          </w:p>
        </w:tc>
      </w:tr>
      <w:tr w14:paraId="0AE43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40D67B">
            <w:pPr>
              <w:widowControl/>
              <w:suppressAutoHyphens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693D2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书名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F898D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作者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F4D55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75747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出版日期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1447E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823C8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报价</w:t>
            </w:r>
          </w:p>
        </w:tc>
      </w:tr>
      <w:tr w14:paraId="66937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663C8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E0204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中华博物通考（合订本）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287F0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张述铮总主编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A8F93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上海交通大学出版社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E2278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8A628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全37卷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9159C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F7BB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4B9CC8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2E4450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陕西省文物库房藏品管理研究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4B389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陕西省文物保护研究院 编。韩建武、傅鹏等编著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2744B9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陕西科学技术出版社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62F79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65186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50A8A9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B160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9EF8F1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2AA37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成都古旧地图集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212C2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李勇先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8AB6A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成都地图出版社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9CE47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2023-10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20EB0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C01C8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A21C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33FE1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98878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巴蜀古旧地图集，第一卷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6F82C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李勇先 高志刚 主编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FB804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巴蜀书社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7E16C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E3D95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1AF9C0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9295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A3599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37CCE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与动物为伴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A78BA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吕鹏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B5144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大象出版社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E2DC5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2025-06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66102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07E1B69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0B48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A8BC41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4F5D7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人类的过往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E14E4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陈星灿主编，张旭著 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99E3F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大象出版社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C8160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EB375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9DA66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92E8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7FF53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BB722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博物馆学辞典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A3BB1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弗朗索瓦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梅雷斯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中文版主编刘曙光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2E916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东方出版中心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654B7A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E50D3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E4F56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81ED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DC0DD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2F1D7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科学博物馆学：博物馆与科学史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682FF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清华大学科学史系副教授刘年凯 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2CD02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3C0DB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6C2E8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DE0E0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1EB4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0450D0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A7465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博物学八讲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CEE21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余欣 周金泰 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587CD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商务印书馆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3908F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DB86AC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0A4B9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1E1C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7CC71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2F75D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物与他者：博物馆与物质文化论文集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E7263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[美] 乔治·斯托金 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张力生 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0617A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商务印书馆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A2962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2025.11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E1EC9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0A0268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1101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D8B95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C7BD4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遗产的温度——中国的世界文化遗产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345BE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中国文化遗产研究院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赵瑗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59019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中国建筑工业出版社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69F228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2026.1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6E19D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D7619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35D9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67DDF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F9F6B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“骨”往今来:一位动物考古学家的观察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724C6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董宁宁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6B76F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浙江教育出版社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7159F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2026.1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78E45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488C4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8CE4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42A40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BD98D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考古何以可能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CB943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陈胜前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080E6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浙江人民出版社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47F76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2025年5月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D01FE6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23DA0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F941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64125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84CF9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博物馆变迁：博物馆的历史、功能与愿景导论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9A438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[美国]朱莉·德克尔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译者：陈双双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DAE4E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江苏凤凰文艺出版社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A3D78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F18669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1A6941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7DD6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55EA8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17B55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水经注图集·汾涑渭洛卷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2045E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李晓杰主编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C8C9F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科学出版社龙门书局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A5F7F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2025-06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82F07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F1DC1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E64E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1566B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6E84D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(水经注)通识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B6FDA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李晓杰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53469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中华书局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7B6A1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99B075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95883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D95A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01F1C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E729C8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云南四川踏查记 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48388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[日本]米内山庸夫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83535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生活·读书·新知三联书店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FE7EE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2025-03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879EB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DCF27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FB83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5F8F79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C623D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西夏陵：申报世界遗产提名文件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56F53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银川西夏陵管理处 等 编著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1D344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文物出版社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BD555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2026.6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F944E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F47A3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F872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9B8A0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0252D5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成都府南两河史话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BC908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成都市民俗文化研究会、 成都市群众艺术馆 编； 冯举 主编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F7BF2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四川民族出版社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CB878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929006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C21B6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936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9076F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642D1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成都市金牛区地名册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9E7DC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金牛区人民政府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B34A0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金牛区人民政府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40E31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1983-04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A0FA0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441BC4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0B03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2B5DB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B909DA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郫县水利电力志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2C063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四川省郫县水电局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5AAD4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四川省郫县水电局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E2575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EEFDF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64538B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8214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C64BD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8542C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温江县水利电力志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8601E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温江县水利电力局 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FBA31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AB9B5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248F99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991B96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D63B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5D254F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57909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四川省成都市地名录第二分册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47ED1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成都市金牛区地名录领导小组编印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47CF4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成都市金牛区地名录领导小组编印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712DE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BFFB2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274D4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532B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9AFB91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60B53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中国水利史典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8FD36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吴巩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5FB68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中国水利水电出版社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C5D6F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20F84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E4C261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EC46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2F64A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4444A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舆鉴.金牛 金牛区历史文化图册 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2D421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成都市金牛区地方志编纂委员会办公室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25A34D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新华出版社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82EBE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2024年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C3FCC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5B28EE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8687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B41A8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284C2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四川省郫县地名录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7ED00C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郫县地名办公室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167CD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郫县地名办公室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548D6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1986年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B27336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89011E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ECE6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C020E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90456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成都市志·水利志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8A8E2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成都地方志编纂委员会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1C3F8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方志出版社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45C72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1990年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DF219E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5EB1C9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9BB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798DC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AAC07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成都地名掌故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FEBAD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成都市青羊区地方志编纂委员会办公室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成都市地方志编纂委员会办公室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95703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成都时代出版社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48776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2006年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54846B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1FCDD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6753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D94C1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852888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成都县志（线装共六册 影印嘉庆本成都县志六卷全，）八九十年代影印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AB533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F2421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ACC0B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44028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14627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89FE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9E6CA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C5BE87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成都舊志 通志类 天启成都府志 上下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4177C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成都市地方志编纂委員會、四川大學歷史地理研究所 整理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0DC58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成都時代出版社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B0FDBA1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1EE17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81F5C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2EEE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CDE2C0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AC51E9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成都市金牛区志（1991—2005）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3759F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成都市金牛区地方志编撰委员会办公室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0A6C2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方志出版社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9957A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2012.7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EB3416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41E6EE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4436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1CE97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FC81C8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成都市金牛区志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A6F1B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金牛区地方志编纂委员会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556EC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四川大学出版社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9DE83BD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1996年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48B5D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AA9BE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E77B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A8844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33272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成都市西城区志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C94FB3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青羊区地方志编纂委员会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9D45C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3DE47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1995.11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4B116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7C27A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42D3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48311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469E32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15D85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郫县志编纂委员会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02764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四川人民出版社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A4EA2FF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1989年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93D3D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13545D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B19E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30E9BD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D8931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郫县志(1986-2005)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0E95A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郫县地方志编撰委员会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BAED7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方志出版社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E01ACA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349C36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1E1A62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9305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2AE149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4A876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成都市青羊区志(1991-2005）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B1AA19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成都市青羊区方志编撰委员会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45AE7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天津人民出版社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2DC3920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785B28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1册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6954E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2580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FA3528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124DD2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合计：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556EE6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11F36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3C413C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88C0A4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FCE8E3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25CA7325">
      <w:pPr>
        <w:pStyle w:val="2"/>
        <w:widowControl/>
        <w:spacing w:before="0" w:beforeAutospacing="0" w:after="0" w:afterAutospacing="0" w:line="600" w:lineRule="exact"/>
        <w:ind w:right="1280"/>
        <w:rPr>
          <w:rFonts w:hint="eastAsia" w:ascii="方正仿宋_GBK" w:hAnsi="宋体" w:eastAsia="方正仿宋_GBK" w:cs="宋体"/>
          <w:sz w:val="32"/>
          <w:szCs w:val="32"/>
        </w:rPr>
      </w:pPr>
    </w:p>
    <w:p w14:paraId="0013958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58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2026-07-20T01:31:40Z</dcterms:created>
  <dc:creator>Administrator</dc:creator>
  <cp:lastModifiedBy>吴彬</cp:lastModifiedBy>
  <dcterms:modified xsi:type="dcterms:W3CDTF">2026-07-20T01:31:46Z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8AB578678936415191A12CBE7B10AB3B_12</vt:lpwstr>
  </property>
</Properties>
</file>