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E3E">
      <w:pPr>
        <w:spacing w:line="576" w:lineRule="exact"/>
        <w:jc w:val="left"/>
        <w:rPr>
          <w:rFonts w:hint="eastAsia"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9FB0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535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00E5936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auto"/>
                <w:sz w:val="44"/>
                <w:szCs w:val="44"/>
              </w:rPr>
              <w:t>成都金沙遗址博物馆舆情</w:t>
            </w:r>
            <w:r>
              <w:rPr>
                <w:rFonts w:hint="eastAsia" w:ascii="方正小标宋_GBK" w:eastAsia="方正小标宋_GBK"/>
                <w:color w:val="auto"/>
                <w:sz w:val="44"/>
                <w:szCs w:val="44"/>
                <w:lang w:val="en-US" w:eastAsia="zh-CN"/>
              </w:rPr>
              <w:t>监测</w:t>
            </w:r>
            <w:bookmarkStart w:id="1" w:name="_GoBack"/>
            <w:bookmarkEnd w:id="1"/>
            <w:r>
              <w:rPr>
                <w:rFonts w:hint="eastAsia" w:ascii="方正小标宋_GBK" w:eastAsia="方正小标宋_GBK"/>
                <w:color w:val="auto"/>
                <w:sz w:val="44"/>
                <w:szCs w:val="44"/>
              </w:rPr>
              <w:t>服务项目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25B240E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381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E79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FF33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B35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90A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6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BB305">
            <w:pPr>
              <w:keepNext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color w:val="auto"/>
                <w:sz w:val="32"/>
              </w:rPr>
              <w:t>全渠道常态化媒体采集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05B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036F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66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804B2">
            <w:pPr>
              <w:keepNext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color w:val="auto"/>
                <w:sz w:val="32"/>
              </w:rPr>
              <w:t>全品类内容梳理与</w:t>
            </w:r>
            <w:r>
              <w:rPr>
                <w:rFonts w:ascii="方正仿宋_GBK" w:hAnsi="方正仿宋_GBK" w:eastAsia="方正仿宋_GBK"/>
                <w:color w:val="auto"/>
                <w:sz w:val="32"/>
              </w:rPr>
              <w:t>可信溯源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9A03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18D5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E4F8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3C02D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auto"/>
                <w:sz w:val="32"/>
              </w:rPr>
              <w:t>标准化媒体成果归档管理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D9E7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99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74B3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9610B">
            <w:pPr>
              <w:keepNext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ascii="方正仿宋_GBK" w:hAnsi="方正仿宋_GBK" w:eastAsia="方正仿宋_GBK"/>
                <w:color w:val="auto"/>
                <w:sz w:val="32"/>
              </w:rPr>
              <w:t>传播成效统计与分析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F68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C7C9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7501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66869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ascii="方正仿宋_GBK" w:hAnsi="方正仿宋_GBK" w:eastAsia="方正仿宋_GBK"/>
                <w:color w:val="auto"/>
                <w:sz w:val="32"/>
              </w:rPr>
              <w:t>媒体统计报告输出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436F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6DFD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6945F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528AB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auto"/>
                <w:sz w:val="32"/>
              </w:rPr>
              <w:t>全域舆情监测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1259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AB8E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9742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B0B21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auto"/>
                <w:sz w:val="32"/>
              </w:rPr>
              <w:t>类型舆情内容分类甄别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869E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49D7B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9727F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0570C">
            <w:pPr>
              <w:keepNext/>
              <w:rPr>
                <w:rFonts w:hint="eastAsia" w:ascii="方正仿宋_GBK" w:hAnsi="方正仿宋_GBK" w:eastAsia="方正仿宋_GBK"/>
                <w:color w:val="auto"/>
                <w:sz w:val="32"/>
              </w:rPr>
            </w:pPr>
            <w:r>
              <w:rPr>
                <w:rFonts w:ascii="方正仿宋_GBK" w:hAnsi="方正仿宋_GBK" w:eastAsia="方正仿宋_GBK"/>
                <w:color w:val="auto"/>
                <w:sz w:val="32"/>
              </w:rPr>
              <w:t>舆情态势研判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0F13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11285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5AC20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05EA7">
            <w:pPr>
              <w:keepNext/>
              <w:numPr>
                <w:ilvl w:val="0"/>
                <w:numId w:val="0"/>
              </w:numPr>
              <w:rPr>
                <w:rFonts w:ascii="方正仿宋_GBK" w:hAnsi="方正仿宋_GBK" w:eastAsia="方正仿宋_GBK"/>
                <w:color w:val="auto"/>
                <w:sz w:val="32"/>
              </w:rPr>
            </w:pPr>
            <w:r>
              <w:rPr>
                <w:rFonts w:ascii="方正仿宋_GBK" w:hAnsi="方正仿宋_GBK" w:eastAsia="方正仿宋_GBK"/>
                <w:color w:val="auto"/>
                <w:sz w:val="32"/>
              </w:rPr>
              <w:t>智能报告与风险预警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636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66C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03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0748">
            <w:pPr>
              <w:jc w:val="right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FDD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97E3750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02927"/>
    <w:rsid w:val="29AD40E6"/>
    <w:rsid w:val="2D7B0776"/>
    <w:rsid w:val="33D02927"/>
    <w:rsid w:val="37F505D8"/>
    <w:rsid w:val="40A44693"/>
    <w:rsid w:val="49D35FAB"/>
    <w:rsid w:val="49E37FE4"/>
    <w:rsid w:val="4AB53D21"/>
    <w:rsid w:val="5B0F1C3E"/>
    <w:rsid w:val="716D5EA5"/>
    <w:rsid w:val="7353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176</Characters>
  <Lines>0</Lines>
  <Paragraphs>0</Paragraphs>
  <TotalTime>1</TotalTime>
  <ScaleCrop>false</ScaleCrop>
  <LinksUpToDate>false</LinksUpToDate>
  <CharactersWithSpaces>257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何启茂</cp:lastModifiedBy>
  <cp:lastPrinted>2026-07-08T08:47:00Z</cp:lastPrinted>
  <dcterms:modified xsi:type="dcterms:W3CDTF">2026-07-21T06:42:22Z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BCFEE362165B4D688CF7E25C48E2E605_13</vt:lpwstr>
  </property>
  <property fmtid="{D5CDD505-2E9C-101B-9397-08002B2CF9AE}" pid="4" name="KSOTemplateDocerSaveRecord">
    <vt:lpwstr>eyJoZGlkIjoiMzNhM2EzMjYwY2ZhZTk4NDI3ODNlOTg0YTc0MjEyZWEiLCJ1c2VySWQiOiIyNjY5ODE5NzgifQ==</vt:lpwstr>
  </property>
</Properties>
</file>