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1064E6">
      <w:pPr>
        <w:spacing w:line="600" w:lineRule="exact"/>
        <w:jc w:val="center"/>
        <w:rPr>
          <w:rFonts w:hint="eastAsia" w:ascii="方正小标宋_GBK" w:hAnsi="仿宋" w:eastAsia="方正小标宋_GBK" w:cs="仿宋"/>
          <w:color w:val="000000"/>
          <w:sz w:val="44"/>
          <w:szCs w:val="44"/>
        </w:rPr>
      </w:pPr>
      <w:r>
        <w:rPr>
          <w:rFonts w:hint="eastAsia" w:ascii="方正小标宋_GBK" w:hAnsi="仿宋" w:eastAsia="方正小标宋_GBK" w:cs="仿宋"/>
          <w:color w:val="000000"/>
          <w:sz w:val="44"/>
          <w:szCs w:val="44"/>
        </w:rPr>
        <w:t>2027年开馆主题月系列活动服务项目</w:t>
      </w:r>
    </w:p>
    <w:p w14:paraId="0B09D9C1">
      <w:pPr>
        <w:spacing w:line="600" w:lineRule="exact"/>
        <w:jc w:val="center"/>
        <w:rPr>
          <w:rFonts w:hint="eastAsia" w:ascii="方正小标宋_GBK" w:hAnsi="仿宋" w:eastAsia="方正小标宋_GBK" w:cs="仿宋"/>
          <w:color w:val="000000"/>
          <w:sz w:val="44"/>
          <w:szCs w:val="44"/>
          <w:lang w:val="en-US" w:eastAsia="zh-CN"/>
        </w:rPr>
      </w:pPr>
      <w:r>
        <w:rPr>
          <w:rFonts w:hint="eastAsia" w:ascii="方正小标宋_GBK" w:hAnsi="仿宋" w:eastAsia="方正小标宋_GBK" w:cs="仿宋"/>
          <w:color w:val="000000"/>
          <w:sz w:val="44"/>
          <w:szCs w:val="44"/>
          <w:lang w:val="en-US" w:eastAsia="zh-CN"/>
        </w:rPr>
        <w:t>实施工作量清单（单场）</w:t>
      </w:r>
    </w:p>
    <w:p w14:paraId="5A5422B8">
      <w:pPr>
        <w:jc w:val="both"/>
        <w:rPr>
          <w:rFonts w:hint="eastAsia" w:eastAsia="方正小标宋_GBK"/>
          <w:b w:val="0"/>
          <w:bCs/>
          <w:sz w:val="28"/>
          <w:lang w:val="en-US" w:eastAsia="zh-CN"/>
        </w:rPr>
      </w:pPr>
    </w:p>
    <w:tbl>
      <w:tblPr>
        <w:tblStyle w:val="3"/>
        <w:tblW w:w="801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41"/>
        <w:gridCol w:w="930"/>
        <w:gridCol w:w="1440"/>
      </w:tblGrid>
      <w:tr w14:paraId="516410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5641" w:type="dxa"/>
            <w:noWrap/>
            <w:vAlign w:val="center"/>
          </w:tcPr>
          <w:p w14:paraId="09B657A6">
            <w:pPr>
              <w:widowControl/>
              <w:jc w:val="center"/>
              <w:rPr>
                <w:rFonts w:hint="eastAsia"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4"/>
              </w:rPr>
              <w:t>名称</w:t>
            </w:r>
          </w:p>
        </w:tc>
        <w:tc>
          <w:tcPr>
            <w:tcW w:w="930" w:type="dxa"/>
            <w:noWrap/>
            <w:vAlign w:val="center"/>
          </w:tcPr>
          <w:p w14:paraId="52C1BE27">
            <w:pPr>
              <w:jc w:val="center"/>
              <w:rPr>
                <w:rFonts w:hint="eastAsia"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4"/>
              </w:rPr>
              <w:t>数量</w:t>
            </w:r>
          </w:p>
        </w:tc>
        <w:tc>
          <w:tcPr>
            <w:tcW w:w="1440" w:type="dxa"/>
            <w:noWrap/>
            <w:vAlign w:val="center"/>
          </w:tcPr>
          <w:p w14:paraId="371F9819">
            <w:pPr>
              <w:jc w:val="center"/>
              <w:rPr>
                <w:rFonts w:hint="eastAsia"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4"/>
              </w:rPr>
              <w:t>单位</w:t>
            </w:r>
          </w:p>
        </w:tc>
      </w:tr>
      <w:tr w14:paraId="51330E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011" w:type="dxa"/>
            <w:gridSpan w:val="3"/>
            <w:noWrap/>
            <w:vAlign w:val="center"/>
          </w:tcPr>
          <w:p w14:paraId="22982670">
            <w:pPr>
              <w:jc w:val="center"/>
              <w:rPr>
                <w:rFonts w:hint="eastAsia" w:cstheme="minorBidi"/>
                <w:lang w:eastAsia="zh-CN"/>
              </w:rPr>
            </w:pPr>
            <w:r>
              <w:rPr>
                <w:rFonts w:hint="eastAsia" w:ascii="仿宋" w:hAnsi="仿宋" w:cs="仿宋"/>
                <w:b/>
                <w:bCs/>
                <w:snapToGrid w:val="0"/>
                <w:color w:val="auto"/>
                <w:sz w:val="24"/>
                <w:szCs w:val="24"/>
                <w:lang w:eastAsia="zh-CN"/>
              </w:rPr>
              <w:t>舞台搭建与布置</w:t>
            </w:r>
          </w:p>
        </w:tc>
      </w:tr>
      <w:tr w14:paraId="5A38B5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5641" w:type="dxa"/>
            <w:noWrap/>
          </w:tcPr>
          <w:p w14:paraId="265715D9">
            <w:pPr>
              <w:snapToGrid/>
              <w:spacing w:line="240" w:lineRule="auto"/>
              <w:ind w:firstLine="0" w:firstLineChars="0"/>
              <w:jc w:val="center"/>
              <w:rPr>
                <w:rFonts w:hint="eastAsia" w:ascii="仿宋" w:hAnsi="仿宋" w:cs="仿宋"/>
                <w:snapToGrid w:val="0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cs="仿宋"/>
                <w:snapToGrid w:val="0"/>
                <w:color w:val="auto"/>
                <w:sz w:val="24"/>
                <w:szCs w:val="24"/>
              </w:rPr>
              <w:t>户外音响设备一套,满足500平米以上户外演出空间。</w:t>
            </w:r>
          </w:p>
        </w:tc>
        <w:tc>
          <w:tcPr>
            <w:tcW w:w="930" w:type="dxa"/>
            <w:noWrap/>
            <w:vAlign w:val="center"/>
          </w:tcPr>
          <w:p w14:paraId="6386C74F">
            <w:pPr>
              <w:jc w:val="center"/>
              <w:rPr>
                <w:rFonts w:hint="eastAsia" w:asciiTheme="minorHAnsi" w:hAnsiTheme="minorHAnsi" w:eastAsiaTheme="minorEastAsia" w:cstheme="minorBidi"/>
                <w:lang w:val="en-US" w:eastAsia="zh-CN"/>
              </w:rPr>
            </w:pPr>
            <w:r>
              <w:rPr>
                <w:rFonts w:hint="eastAsia" w:cstheme="minorBidi"/>
                <w:lang w:val="en-US" w:eastAsia="zh-CN"/>
              </w:rPr>
              <w:t>1</w:t>
            </w:r>
          </w:p>
        </w:tc>
        <w:tc>
          <w:tcPr>
            <w:tcW w:w="1440" w:type="dxa"/>
            <w:noWrap/>
          </w:tcPr>
          <w:p w14:paraId="29DA7BF4">
            <w:pPr>
              <w:jc w:val="center"/>
              <w:rPr>
                <w:rFonts w:hint="eastAsia" w:asciiTheme="minorHAnsi" w:hAnsiTheme="minorHAnsi" w:eastAsiaTheme="minorEastAsia" w:cstheme="minorBidi"/>
                <w:lang w:eastAsia="zh-CN"/>
              </w:rPr>
            </w:pPr>
            <w:r>
              <w:rPr>
                <w:rFonts w:hint="eastAsia" w:cstheme="minorBidi"/>
                <w:lang w:eastAsia="zh-CN"/>
              </w:rPr>
              <w:t>套</w:t>
            </w:r>
          </w:p>
        </w:tc>
      </w:tr>
      <w:tr w14:paraId="44B0ED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5641" w:type="dxa"/>
            <w:noWrap/>
          </w:tcPr>
          <w:p w14:paraId="4FD05C33">
            <w:pPr>
              <w:jc w:val="center"/>
              <w:rPr>
                <w:rFonts w:asciiTheme="minorHAnsi" w:hAnsiTheme="minorHAnsi" w:eastAsiaTheme="minorEastAsia" w:cstheme="minorBidi"/>
              </w:rPr>
            </w:pPr>
            <w:r>
              <w:rPr>
                <w:rFonts w:hint="eastAsia" w:ascii="仿宋" w:hAnsi="仿宋" w:cs="仿宋"/>
                <w:snapToGrid w:val="0"/>
                <w:color w:val="auto"/>
                <w:sz w:val="24"/>
                <w:szCs w:val="24"/>
              </w:rPr>
              <w:t>室内音响设备大一套，满足500平米以内室内演出空间。</w:t>
            </w:r>
          </w:p>
        </w:tc>
        <w:tc>
          <w:tcPr>
            <w:tcW w:w="930" w:type="dxa"/>
            <w:noWrap/>
            <w:vAlign w:val="center"/>
          </w:tcPr>
          <w:p w14:paraId="1DD7E0D5">
            <w:pPr>
              <w:jc w:val="center"/>
              <w:rPr>
                <w:rFonts w:hint="eastAsia" w:asciiTheme="minorHAnsi" w:hAnsiTheme="minorHAnsi" w:eastAsiaTheme="minorEastAsia" w:cstheme="minorBidi"/>
                <w:lang w:val="en-US" w:eastAsia="zh-CN"/>
              </w:rPr>
            </w:pPr>
            <w:r>
              <w:rPr>
                <w:rFonts w:hint="eastAsia" w:cstheme="minorBidi"/>
                <w:lang w:val="en-US" w:eastAsia="zh-CN"/>
              </w:rPr>
              <w:t>1</w:t>
            </w:r>
          </w:p>
        </w:tc>
        <w:tc>
          <w:tcPr>
            <w:tcW w:w="1440" w:type="dxa"/>
            <w:noWrap/>
          </w:tcPr>
          <w:p w14:paraId="0480F3B0">
            <w:pPr>
              <w:jc w:val="center"/>
              <w:rPr>
                <w:rFonts w:hint="eastAsia" w:asciiTheme="minorHAnsi" w:hAnsiTheme="minorHAnsi" w:eastAsiaTheme="minorEastAsia" w:cstheme="minorBidi"/>
                <w:lang w:eastAsia="zh-CN"/>
              </w:rPr>
            </w:pPr>
            <w:r>
              <w:rPr>
                <w:rFonts w:hint="eastAsia" w:cstheme="minorBidi"/>
                <w:lang w:eastAsia="zh-CN"/>
              </w:rPr>
              <w:t>套</w:t>
            </w:r>
          </w:p>
        </w:tc>
      </w:tr>
      <w:tr w14:paraId="08D28E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5641" w:type="dxa"/>
            <w:shd w:val="clear" w:color="auto" w:fill="auto"/>
            <w:noWrap/>
            <w:vAlign w:val="top"/>
          </w:tcPr>
          <w:p w14:paraId="57FE514A">
            <w:pPr>
              <w:snapToGrid/>
              <w:ind w:firstLine="0" w:firstLineChars="0"/>
              <w:jc w:val="center"/>
              <w:rPr>
                <w:rFonts w:hint="eastAsia" w:ascii="仿宋" w:hAnsi="仿宋" w:cs="仿宋" w:eastAsiaTheme="minorEastAsia"/>
                <w:snapToGrid w:val="0"/>
                <w:color w:val="auto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仿宋" w:hAnsi="仿宋" w:cs="仿宋"/>
                <w:snapToGrid w:val="0"/>
                <w:color w:val="auto"/>
                <w:sz w:val="24"/>
                <w:szCs w:val="24"/>
                <w:lang w:eastAsia="en-US"/>
              </w:rPr>
              <w:t>摇头光束灯</w:t>
            </w:r>
          </w:p>
        </w:tc>
        <w:tc>
          <w:tcPr>
            <w:tcW w:w="930" w:type="dxa"/>
            <w:noWrap/>
            <w:vAlign w:val="center"/>
          </w:tcPr>
          <w:p w14:paraId="54E46405">
            <w:pPr>
              <w:jc w:val="center"/>
              <w:rPr>
                <w:rFonts w:hint="eastAsia" w:asciiTheme="minorHAnsi" w:hAnsiTheme="minorHAnsi" w:eastAsiaTheme="minorEastAsia" w:cstheme="minorBidi"/>
                <w:lang w:val="en-US" w:eastAsia="zh-CN"/>
              </w:rPr>
            </w:pPr>
            <w:r>
              <w:rPr>
                <w:rFonts w:hint="eastAsia" w:cstheme="minorBidi"/>
                <w:lang w:val="en-US" w:eastAsia="zh-CN"/>
              </w:rPr>
              <w:t>4</w:t>
            </w:r>
          </w:p>
        </w:tc>
        <w:tc>
          <w:tcPr>
            <w:tcW w:w="1440" w:type="dxa"/>
            <w:noWrap/>
          </w:tcPr>
          <w:p w14:paraId="74D2CC97">
            <w:pPr>
              <w:jc w:val="center"/>
              <w:rPr>
                <w:rFonts w:asciiTheme="minorHAnsi" w:hAnsiTheme="minorHAnsi" w:eastAsiaTheme="minorEastAsia" w:cstheme="minorBidi"/>
              </w:rPr>
            </w:pPr>
            <w:r>
              <w:rPr>
                <w:rFonts w:hint="eastAsia" w:cstheme="minorBidi"/>
                <w:lang w:eastAsia="zh-CN"/>
              </w:rPr>
              <w:t>台</w:t>
            </w:r>
          </w:p>
        </w:tc>
      </w:tr>
      <w:tr w14:paraId="2AB95D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5641" w:type="dxa"/>
            <w:shd w:val="clear" w:color="auto" w:fill="auto"/>
            <w:noWrap/>
            <w:vAlign w:val="top"/>
          </w:tcPr>
          <w:p w14:paraId="53D90894">
            <w:pPr>
              <w:snapToGrid/>
              <w:ind w:firstLine="0" w:firstLineChars="0"/>
              <w:jc w:val="center"/>
              <w:rPr>
                <w:rFonts w:hint="eastAsia" w:ascii="仿宋" w:hAnsi="仿宋" w:cs="仿宋" w:eastAsiaTheme="minorEastAsia"/>
                <w:snapToGrid w:val="0"/>
                <w:color w:val="auto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仿宋" w:hAnsi="仿宋" w:cs="仿宋"/>
                <w:snapToGrid w:val="0"/>
                <w:color w:val="auto"/>
                <w:sz w:val="24"/>
                <w:szCs w:val="24"/>
                <w:lang w:eastAsia="en-US"/>
              </w:rPr>
              <w:t>LED洗墙灯</w:t>
            </w:r>
          </w:p>
        </w:tc>
        <w:tc>
          <w:tcPr>
            <w:tcW w:w="930" w:type="dxa"/>
            <w:noWrap/>
            <w:vAlign w:val="center"/>
          </w:tcPr>
          <w:p w14:paraId="6B7D2085">
            <w:pPr>
              <w:jc w:val="center"/>
              <w:rPr>
                <w:rFonts w:hint="eastAsia" w:asciiTheme="minorHAnsi" w:hAnsiTheme="minorHAnsi" w:eastAsiaTheme="minorEastAsia" w:cstheme="minorBidi"/>
                <w:lang w:val="en-US" w:eastAsia="zh-CN"/>
              </w:rPr>
            </w:pPr>
            <w:r>
              <w:rPr>
                <w:rFonts w:hint="eastAsia" w:cstheme="minorBidi"/>
                <w:lang w:val="en-US" w:eastAsia="zh-CN"/>
              </w:rPr>
              <w:t>8</w:t>
            </w:r>
          </w:p>
        </w:tc>
        <w:tc>
          <w:tcPr>
            <w:tcW w:w="1440" w:type="dxa"/>
            <w:noWrap/>
          </w:tcPr>
          <w:p w14:paraId="6DC74259">
            <w:pPr>
              <w:jc w:val="center"/>
              <w:rPr>
                <w:rFonts w:asciiTheme="minorHAnsi" w:hAnsiTheme="minorHAnsi" w:eastAsiaTheme="minorEastAsia" w:cstheme="minorBidi"/>
              </w:rPr>
            </w:pPr>
            <w:r>
              <w:rPr>
                <w:rFonts w:hint="eastAsia" w:cstheme="minorBidi"/>
                <w:lang w:eastAsia="zh-CN"/>
              </w:rPr>
              <w:t>台</w:t>
            </w:r>
          </w:p>
        </w:tc>
      </w:tr>
      <w:tr w14:paraId="2D6D89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5641" w:type="dxa"/>
            <w:shd w:val="clear" w:color="auto" w:fill="auto"/>
            <w:noWrap/>
            <w:vAlign w:val="top"/>
          </w:tcPr>
          <w:p w14:paraId="5E2E2468">
            <w:pPr>
              <w:snapToGrid/>
              <w:ind w:firstLine="0" w:firstLineChars="0"/>
              <w:jc w:val="center"/>
              <w:rPr>
                <w:rFonts w:hint="eastAsia" w:ascii="仿宋" w:hAnsi="仿宋" w:cs="仿宋" w:eastAsiaTheme="minorEastAsia"/>
                <w:snapToGrid w:val="0"/>
                <w:color w:val="auto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仿宋" w:hAnsi="仿宋" w:cs="仿宋"/>
                <w:snapToGrid w:val="0"/>
                <w:color w:val="auto"/>
                <w:sz w:val="24"/>
                <w:szCs w:val="24"/>
                <w:lang w:eastAsia="en-US"/>
              </w:rPr>
              <w:t>摇头电脑图案灯</w:t>
            </w:r>
          </w:p>
        </w:tc>
        <w:tc>
          <w:tcPr>
            <w:tcW w:w="930" w:type="dxa"/>
            <w:noWrap/>
            <w:vAlign w:val="center"/>
          </w:tcPr>
          <w:p w14:paraId="6F254994">
            <w:pPr>
              <w:jc w:val="center"/>
              <w:rPr>
                <w:rFonts w:hint="eastAsia" w:asciiTheme="minorHAnsi" w:hAnsiTheme="minorHAnsi" w:eastAsiaTheme="minorEastAsia" w:cstheme="minorBidi"/>
                <w:lang w:val="en-US" w:eastAsia="zh-CN"/>
              </w:rPr>
            </w:pPr>
            <w:r>
              <w:rPr>
                <w:rFonts w:hint="eastAsia" w:cstheme="minorBidi"/>
                <w:lang w:val="en-US" w:eastAsia="zh-CN"/>
              </w:rPr>
              <w:t>1</w:t>
            </w:r>
          </w:p>
        </w:tc>
        <w:tc>
          <w:tcPr>
            <w:tcW w:w="1440" w:type="dxa"/>
            <w:noWrap/>
          </w:tcPr>
          <w:p w14:paraId="23E58CA5">
            <w:pPr>
              <w:jc w:val="center"/>
              <w:rPr>
                <w:rFonts w:asciiTheme="minorHAnsi" w:hAnsiTheme="minorHAnsi" w:eastAsiaTheme="minorEastAsia" w:cstheme="minorBidi"/>
              </w:rPr>
            </w:pPr>
            <w:r>
              <w:rPr>
                <w:rFonts w:hint="eastAsia" w:cstheme="minorBidi"/>
                <w:lang w:eastAsia="zh-CN"/>
              </w:rPr>
              <w:t>台</w:t>
            </w:r>
          </w:p>
        </w:tc>
      </w:tr>
      <w:tr w14:paraId="33BDDE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5641" w:type="dxa"/>
            <w:shd w:val="clear" w:color="auto" w:fill="auto"/>
            <w:noWrap/>
            <w:vAlign w:val="top"/>
          </w:tcPr>
          <w:p w14:paraId="69872401">
            <w:pPr>
              <w:snapToGrid/>
              <w:ind w:firstLine="0" w:firstLineChars="0"/>
              <w:jc w:val="center"/>
              <w:rPr>
                <w:rFonts w:hint="eastAsia" w:ascii="仿宋" w:hAnsi="仿宋" w:cs="仿宋" w:eastAsiaTheme="minorEastAsia"/>
                <w:snapToGrid w:val="0"/>
                <w:color w:val="auto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仿宋" w:hAnsi="仿宋" w:cs="仿宋"/>
                <w:snapToGrid w:val="0"/>
                <w:color w:val="auto"/>
                <w:sz w:val="24"/>
                <w:szCs w:val="24"/>
                <w:lang w:eastAsia="en-US"/>
              </w:rPr>
              <w:t>追光灯</w:t>
            </w:r>
          </w:p>
        </w:tc>
        <w:tc>
          <w:tcPr>
            <w:tcW w:w="930" w:type="dxa"/>
            <w:noWrap/>
            <w:vAlign w:val="center"/>
          </w:tcPr>
          <w:p w14:paraId="5337E61A">
            <w:pPr>
              <w:jc w:val="center"/>
              <w:rPr>
                <w:rFonts w:hint="default" w:asciiTheme="minorHAnsi" w:hAnsiTheme="minorHAnsi" w:eastAsiaTheme="minorEastAsia" w:cstheme="minorBidi"/>
                <w:lang w:val="en-US" w:eastAsia="zh-CN"/>
              </w:rPr>
            </w:pPr>
            <w:r>
              <w:rPr>
                <w:rFonts w:hint="eastAsia" w:cstheme="minorBidi"/>
                <w:lang w:val="en-US" w:eastAsia="zh-CN"/>
              </w:rPr>
              <w:t>2</w:t>
            </w:r>
          </w:p>
        </w:tc>
        <w:tc>
          <w:tcPr>
            <w:tcW w:w="1440" w:type="dxa"/>
            <w:noWrap/>
          </w:tcPr>
          <w:p w14:paraId="09F950B4">
            <w:pPr>
              <w:jc w:val="center"/>
              <w:rPr>
                <w:rFonts w:asciiTheme="minorHAnsi" w:hAnsiTheme="minorHAnsi" w:eastAsiaTheme="minorEastAsia" w:cstheme="minorBidi"/>
              </w:rPr>
            </w:pPr>
            <w:r>
              <w:rPr>
                <w:rFonts w:hint="eastAsia" w:cstheme="minorBidi"/>
                <w:lang w:eastAsia="zh-CN"/>
              </w:rPr>
              <w:t>台</w:t>
            </w:r>
          </w:p>
        </w:tc>
      </w:tr>
      <w:tr w14:paraId="31BA9D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5641" w:type="dxa"/>
            <w:shd w:val="clear" w:color="auto" w:fill="auto"/>
            <w:noWrap/>
            <w:vAlign w:val="top"/>
          </w:tcPr>
          <w:p w14:paraId="1A574922">
            <w:pPr>
              <w:snapToGrid/>
              <w:ind w:firstLine="0" w:firstLineChars="0"/>
              <w:jc w:val="center"/>
              <w:rPr>
                <w:rFonts w:hint="eastAsia" w:ascii="仿宋" w:hAnsi="仿宋" w:cs="仿宋" w:eastAsiaTheme="minorEastAsia"/>
                <w:snapToGrid w:val="0"/>
                <w:color w:val="auto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仿宋" w:hAnsi="仿宋" w:cs="仿宋"/>
                <w:snapToGrid w:val="0"/>
                <w:color w:val="auto"/>
                <w:sz w:val="24"/>
                <w:szCs w:val="24"/>
                <w:lang w:eastAsia="en-US"/>
              </w:rPr>
              <w:t>电脑灯光控制台</w:t>
            </w:r>
          </w:p>
        </w:tc>
        <w:tc>
          <w:tcPr>
            <w:tcW w:w="930" w:type="dxa"/>
            <w:noWrap/>
            <w:vAlign w:val="center"/>
          </w:tcPr>
          <w:p w14:paraId="2FE11362">
            <w:pPr>
              <w:jc w:val="center"/>
              <w:rPr>
                <w:rFonts w:hint="eastAsia" w:asciiTheme="minorHAnsi" w:hAnsiTheme="minorHAnsi" w:eastAsiaTheme="minorEastAsia" w:cstheme="minorBidi"/>
                <w:lang w:val="en-US" w:eastAsia="zh-CN"/>
              </w:rPr>
            </w:pPr>
            <w:r>
              <w:rPr>
                <w:rFonts w:hint="eastAsia" w:cstheme="minorBidi"/>
                <w:lang w:val="en-US" w:eastAsia="zh-CN"/>
              </w:rPr>
              <w:t>1</w:t>
            </w:r>
          </w:p>
        </w:tc>
        <w:tc>
          <w:tcPr>
            <w:tcW w:w="1440" w:type="dxa"/>
            <w:noWrap/>
          </w:tcPr>
          <w:p w14:paraId="1DBC0852">
            <w:pPr>
              <w:jc w:val="center"/>
              <w:rPr>
                <w:rFonts w:asciiTheme="minorHAnsi" w:hAnsiTheme="minorHAnsi" w:eastAsiaTheme="minorEastAsia" w:cstheme="minorBidi"/>
              </w:rPr>
            </w:pPr>
            <w:r>
              <w:rPr>
                <w:rFonts w:hint="eastAsia" w:cstheme="minorBidi"/>
                <w:lang w:eastAsia="zh-CN"/>
              </w:rPr>
              <w:t>台</w:t>
            </w:r>
          </w:p>
        </w:tc>
      </w:tr>
      <w:tr w14:paraId="4B5516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5641" w:type="dxa"/>
            <w:shd w:val="clear" w:color="auto" w:fill="auto"/>
            <w:noWrap/>
            <w:vAlign w:val="top"/>
          </w:tcPr>
          <w:p w14:paraId="55F94761">
            <w:pPr>
              <w:snapToGrid/>
              <w:ind w:firstLine="0" w:firstLineChars="0"/>
              <w:jc w:val="center"/>
              <w:rPr>
                <w:rFonts w:hint="eastAsia" w:ascii="仿宋" w:hAnsi="仿宋" w:cs="仿宋" w:eastAsiaTheme="minorEastAsia"/>
                <w:snapToGrid w:val="0"/>
                <w:color w:val="auto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仿宋" w:hAnsi="仿宋" w:cs="仿宋"/>
                <w:snapToGrid w:val="0"/>
                <w:color w:val="auto"/>
                <w:sz w:val="24"/>
                <w:szCs w:val="24"/>
                <w:lang w:eastAsia="en-US"/>
              </w:rPr>
              <w:t>P3LED</w:t>
            </w:r>
          </w:p>
        </w:tc>
        <w:tc>
          <w:tcPr>
            <w:tcW w:w="930" w:type="dxa"/>
            <w:noWrap/>
            <w:vAlign w:val="center"/>
          </w:tcPr>
          <w:p w14:paraId="0F3AAA72">
            <w:pPr>
              <w:jc w:val="center"/>
              <w:rPr>
                <w:rFonts w:hint="default" w:asciiTheme="minorHAnsi" w:hAnsiTheme="minorHAnsi" w:eastAsiaTheme="minorEastAsia" w:cstheme="minorBidi"/>
                <w:lang w:val="en-US" w:eastAsia="zh-CN"/>
              </w:rPr>
            </w:pPr>
            <w:r>
              <w:rPr>
                <w:rFonts w:hint="eastAsia" w:cstheme="minorBidi"/>
                <w:lang w:val="en-US" w:eastAsia="zh-CN"/>
              </w:rPr>
              <w:t>60</w:t>
            </w:r>
          </w:p>
        </w:tc>
        <w:tc>
          <w:tcPr>
            <w:tcW w:w="1440" w:type="dxa"/>
            <w:noWrap/>
            <w:vAlign w:val="top"/>
          </w:tcPr>
          <w:p w14:paraId="6FBF07ED">
            <w:pPr>
              <w:snapToGrid/>
              <w:ind w:firstLine="0" w:firstLineChars="0"/>
              <w:jc w:val="center"/>
              <w:rPr>
                <w:rFonts w:asciiTheme="minorHAnsi" w:hAnsiTheme="minorHAnsi" w:eastAsiaTheme="minorEastAsia" w:cstheme="minorBidi"/>
              </w:rPr>
            </w:pPr>
            <w:r>
              <w:rPr>
                <w:rFonts w:hint="eastAsia" w:ascii="仿宋" w:hAnsi="仿宋" w:cs="仿宋"/>
                <w:snapToGrid w:val="0"/>
                <w:color w:val="auto"/>
                <w:sz w:val="24"/>
                <w:szCs w:val="24"/>
                <w:lang w:eastAsia="en-US"/>
              </w:rPr>
              <w:t>平方米/次</w:t>
            </w:r>
          </w:p>
        </w:tc>
      </w:tr>
      <w:tr w14:paraId="4BEBBA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5641" w:type="dxa"/>
            <w:shd w:val="clear" w:color="auto" w:fill="auto"/>
            <w:noWrap/>
            <w:vAlign w:val="top"/>
          </w:tcPr>
          <w:p w14:paraId="342470ED">
            <w:pPr>
              <w:snapToGrid/>
              <w:ind w:firstLine="0" w:firstLineChars="0"/>
              <w:jc w:val="center"/>
              <w:rPr>
                <w:rFonts w:hint="eastAsia" w:ascii="仿宋" w:hAnsi="仿宋" w:cs="仿宋" w:eastAsiaTheme="minorEastAsia"/>
                <w:snapToGrid w:val="0"/>
                <w:color w:val="auto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仿宋" w:hAnsi="仿宋" w:cs="仿宋"/>
                <w:snapToGrid w:val="0"/>
                <w:color w:val="auto"/>
                <w:sz w:val="24"/>
                <w:szCs w:val="24"/>
                <w:lang w:eastAsia="en-US"/>
              </w:rPr>
              <w:t>屏背架</w:t>
            </w:r>
          </w:p>
        </w:tc>
        <w:tc>
          <w:tcPr>
            <w:tcW w:w="930" w:type="dxa"/>
            <w:noWrap/>
            <w:vAlign w:val="center"/>
          </w:tcPr>
          <w:p w14:paraId="2CD20ABF">
            <w:pPr>
              <w:jc w:val="center"/>
              <w:rPr>
                <w:rFonts w:hint="eastAsia" w:asciiTheme="minorHAnsi" w:hAnsiTheme="minorHAnsi" w:eastAsiaTheme="minorEastAsia" w:cstheme="minorBidi"/>
                <w:lang w:val="en-US" w:eastAsia="zh-CN"/>
              </w:rPr>
            </w:pPr>
            <w:r>
              <w:rPr>
                <w:rFonts w:hint="eastAsia" w:cstheme="minorBidi"/>
                <w:lang w:val="en-US" w:eastAsia="zh-CN"/>
              </w:rPr>
              <w:t>1</w:t>
            </w:r>
          </w:p>
        </w:tc>
        <w:tc>
          <w:tcPr>
            <w:tcW w:w="1440" w:type="dxa"/>
            <w:noWrap/>
            <w:vAlign w:val="top"/>
          </w:tcPr>
          <w:p w14:paraId="376D2265">
            <w:pPr>
              <w:snapToGrid/>
              <w:ind w:firstLine="0" w:firstLineChars="0"/>
              <w:jc w:val="center"/>
              <w:rPr>
                <w:rFonts w:asciiTheme="minorHAnsi" w:hAnsiTheme="minorHAnsi" w:eastAsiaTheme="minorEastAsia" w:cstheme="minorBidi"/>
              </w:rPr>
            </w:pPr>
            <w:r>
              <w:rPr>
                <w:rFonts w:hint="eastAsia" w:ascii="仿宋" w:hAnsi="仿宋" w:cs="仿宋"/>
                <w:snapToGrid w:val="0"/>
                <w:color w:val="auto"/>
                <w:sz w:val="24"/>
                <w:szCs w:val="24"/>
                <w:lang w:eastAsia="zh-CN"/>
              </w:rPr>
              <w:t>项</w:t>
            </w:r>
            <w:r>
              <w:rPr>
                <w:rFonts w:hint="eastAsia" w:ascii="仿宋" w:hAnsi="仿宋" w:cs="仿宋"/>
                <w:snapToGrid w:val="0"/>
                <w:color w:val="auto"/>
                <w:sz w:val="24"/>
                <w:szCs w:val="24"/>
                <w:lang w:eastAsia="en-US"/>
              </w:rPr>
              <w:t>/次</w:t>
            </w:r>
          </w:p>
        </w:tc>
      </w:tr>
      <w:tr w14:paraId="531984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641" w:type="dxa"/>
            <w:shd w:val="clear" w:color="auto" w:fill="auto"/>
            <w:noWrap/>
            <w:vAlign w:val="top"/>
          </w:tcPr>
          <w:p w14:paraId="1380FEEF">
            <w:pPr>
              <w:snapToGrid/>
              <w:ind w:firstLine="0" w:firstLineChars="0"/>
              <w:jc w:val="center"/>
              <w:rPr>
                <w:rFonts w:hint="eastAsia" w:ascii="仿宋" w:hAnsi="仿宋" w:cs="仿宋" w:eastAsiaTheme="minorEastAsia"/>
                <w:snapToGrid w:val="0"/>
                <w:color w:val="auto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仿宋" w:hAnsi="仿宋" w:cs="仿宋"/>
                <w:snapToGrid w:val="0"/>
                <w:color w:val="auto"/>
                <w:sz w:val="24"/>
                <w:szCs w:val="24"/>
                <w:lang w:eastAsia="en-US"/>
              </w:rPr>
              <w:t>控制台</w:t>
            </w:r>
          </w:p>
        </w:tc>
        <w:tc>
          <w:tcPr>
            <w:tcW w:w="930" w:type="dxa"/>
            <w:noWrap/>
            <w:vAlign w:val="center"/>
          </w:tcPr>
          <w:p w14:paraId="248B954A">
            <w:pPr>
              <w:jc w:val="center"/>
              <w:rPr>
                <w:rFonts w:hint="eastAsia" w:asciiTheme="minorHAnsi" w:hAnsiTheme="minorHAnsi" w:eastAsiaTheme="minorEastAsia" w:cstheme="minorBidi"/>
                <w:lang w:val="en-US" w:eastAsia="zh-CN"/>
              </w:rPr>
            </w:pPr>
            <w:r>
              <w:rPr>
                <w:rFonts w:hint="eastAsia" w:cstheme="minorBidi"/>
                <w:lang w:val="en-US" w:eastAsia="zh-CN"/>
              </w:rPr>
              <w:t>1</w:t>
            </w:r>
          </w:p>
        </w:tc>
        <w:tc>
          <w:tcPr>
            <w:tcW w:w="1440" w:type="dxa"/>
            <w:noWrap/>
            <w:vAlign w:val="top"/>
          </w:tcPr>
          <w:p w14:paraId="37356B55">
            <w:pPr>
              <w:snapToGrid/>
              <w:ind w:firstLine="0" w:firstLineChars="0"/>
              <w:jc w:val="center"/>
              <w:rPr>
                <w:rFonts w:asciiTheme="minorHAnsi" w:hAnsiTheme="minorHAnsi" w:eastAsiaTheme="minorEastAsia" w:cstheme="minorBidi"/>
              </w:rPr>
            </w:pPr>
            <w:r>
              <w:rPr>
                <w:rFonts w:hint="eastAsia" w:ascii="仿宋" w:hAnsi="仿宋" w:cs="仿宋"/>
                <w:snapToGrid w:val="0"/>
                <w:color w:val="auto"/>
                <w:sz w:val="24"/>
                <w:szCs w:val="24"/>
                <w:lang w:eastAsia="en-US"/>
              </w:rPr>
              <w:t>台/次</w:t>
            </w:r>
          </w:p>
        </w:tc>
      </w:tr>
      <w:tr w14:paraId="592A33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5641" w:type="dxa"/>
            <w:shd w:val="clear" w:color="auto" w:fill="auto"/>
            <w:noWrap/>
            <w:vAlign w:val="top"/>
          </w:tcPr>
          <w:p w14:paraId="03B5D63C">
            <w:pPr>
              <w:snapToGrid/>
              <w:ind w:firstLine="0" w:firstLineChars="0"/>
              <w:jc w:val="center"/>
              <w:rPr>
                <w:rFonts w:hint="eastAsia" w:ascii="仿宋" w:hAnsi="仿宋" w:cs="仿宋" w:eastAsiaTheme="minorEastAsia"/>
                <w:snapToGrid w:val="0"/>
                <w:color w:val="auto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仿宋" w:hAnsi="仿宋" w:cs="仿宋"/>
                <w:snapToGrid w:val="0"/>
                <w:color w:val="auto"/>
                <w:sz w:val="24"/>
                <w:szCs w:val="24"/>
                <w:lang w:eastAsia="en-US"/>
              </w:rPr>
              <w:t>切换台</w:t>
            </w:r>
          </w:p>
        </w:tc>
        <w:tc>
          <w:tcPr>
            <w:tcW w:w="930" w:type="dxa"/>
            <w:noWrap/>
            <w:vAlign w:val="center"/>
          </w:tcPr>
          <w:p w14:paraId="60FC34E2">
            <w:pPr>
              <w:jc w:val="center"/>
              <w:rPr>
                <w:rFonts w:hint="eastAsia" w:asciiTheme="minorHAnsi" w:hAnsiTheme="minorHAnsi" w:eastAsiaTheme="minorEastAsia" w:cstheme="minorBidi"/>
                <w:lang w:val="en-US" w:eastAsia="zh-CN"/>
              </w:rPr>
            </w:pPr>
            <w:r>
              <w:rPr>
                <w:rFonts w:hint="eastAsia" w:cstheme="minorBidi"/>
                <w:lang w:val="en-US" w:eastAsia="zh-CN"/>
              </w:rPr>
              <w:t>1</w:t>
            </w:r>
          </w:p>
        </w:tc>
        <w:tc>
          <w:tcPr>
            <w:tcW w:w="1440" w:type="dxa"/>
            <w:noWrap/>
            <w:vAlign w:val="top"/>
          </w:tcPr>
          <w:p w14:paraId="254120D9">
            <w:pPr>
              <w:snapToGrid/>
              <w:ind w:firstLine="0" w:firstLineChars="0"/>
              <w:jc w:val="center"/>
              <w:rPr>
                <w:rFonts w:asciiTheme="minorHAnsi" w:hAnsiTheme="minorHAnsi" w:eastAsiaTheme="minorEastAsia" w:cstheme="minorBidi"/>
              </w:rPr>
            </w:pPr>
            <w:r>
              <w:rPr>
                <w:rFonts w:hint="eastAsia" w:ascii="仿宋" w:hAnsi="仿宋" w:cs="仿宋"/>
                <w:snapToGrid w:val="0"/>
                <w:color w:val="auto"/>
                <w:sz w:val="24"/>
                <w:szCs w:val="24"/>
                <w:lang w:eastAsia="en-US"/>
              </w:rPr>
              <w:t>台/次</w:t>
            </w:r>
          </w:p>
        </w:tc>
      </w:tr>
      <w:tr w14:paraId="35904E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641" w:type="dxa"/>
            <w:shd w:val="clear" w:color="auto" w:fill="auto"/>
            <w:noWrap/>
            <w:vAlign w:val="top"/>
          </w:tcPr>
          <w:p w14:paraId="69DC2A1F">
            <w:pPr>
              <w:snapToGrid/>
              <w:ind w:firstLine="0" w:firstLineChars="0"/>
              <w:jc w:val="center"/>
              <w:rPr>
                <w:rFonts w:hint="eastAsia" w:ascii="仿宋" w:hAnsi="仿宋" w:cs="仿宋" w:eastAsiaTheme="minorEastAsia"/>
                <w:snapToGrid w:val="0"/>
                <w:color w:val="auto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仿宋" w:hAnsi="仿宋" w:cs="仿宋"/>
                <w:snapToGrid w:val="0"/>
                <w:color w:val="auto"/>
                <w:sz w:val="24"/>
                <w:szCs w:val="24"/>
                <w:lang w:eastAsia="en-US"/>
              </w:rPr>
              <w:t>处理器</w:t>
            </w:r>
          </w:p>
        </w:tc>
        <w:tc>
          <w:tcPr>
            <w:tcW w:w="930" w:type="dxa"/>
            <w:noWrap/>
            <w:vAlign w:val="center"/>
          </w:tcPr>
          <w:p w14:paraId="7ADFD45C">
            <w:pPr>
              <w:jc w:val="center"/>
              <w:rPr>
                <w:rFonts w:hint="eastAsia" w:asciiTheme="minorHAnsi" w:hAnsiTheme="minorHAnsi" w:eastAsiaTheme="minorEastAsia" w:cstheme="minorBidi"/>
                <w:lang w:val="en-US" w:eastAsia="zh-CN"/>
              </w:rPr>
            </w:pPr>
            <w:r>
              <w:rPr>
                <w:rFonts w:hint="eastAsia" w:cstheme="minorBidi"/>
                <w:lang w:val="en-US" w:eastAsia="zh-CN"/>
              </w:rPr>
              <w:t>1</w:t>
            </w:r>
          </w:p>
        </w:tc>
        <w:tc>
          <w:tcPr>
            <w:tcW w:w="1440" w:type="dxa"/>
            <w:noWrap/>
            <w:vAlign w:val="top"/>
          </w:tcPr>
          <w:p w14:paraId="3B275AA7">
            <w:pPr>
              <w:snapToGrid/>
              <w:ind w:firstLine="0" w:firstLineChars="0"/>
              <w:jc w:val="center"/>
              <w:rPr>
                <w:rFonts w:asciiTheme="minorHAnsi" w:hAnsiTheme="minorHAnsi" w:eastAsiaTheme="minorEastAsia" w:cstheme="minorBidi"/>
              </w:rPr>
            </w:pPr>
            <w:r>
              <w:rPr>
                <w:rFonts w:hint="eastAsia" w:ascii="仿宋" w:hAnsi="仿宋" w:cs="仿宋"/>
                <w:snapToGrid w:val="0"/>
                <w:color w:val="auto"/>
                <w:sz w:val="24"/>
                <w:szCs w:val="24"/>
                <w:lang w:eastAsia="en-US"/>
              </w:rPr>
              <w:t>台/次</w:t>
            </w:r>
          </w:p>
        </w:tc>
      </w:tr>
      <w:tr w14:paraId="7B2460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641" w:type="dxa"/>
            <w:shd w:val="clear" w:color="auto" w:fill="auto"/>
            <w:noWrap/>
            <w:vAlign w:val="top"/>
          </w:tcPr>
          <w:p w14:paraId="6A997F69">
            <w:pPr>
              <w:snapToGrid/>
              <w:ind w:firstLine="0" w:firstLineChars="0"/>
              <w:jc w:val="center"/>
              <w:rPr>
                <w:rFonts w:hint="eastAsia" w:ascii="仿宋" w:hAnsi="仿宋" w:cs="仿宋" w:eastAsiaTheme="minorEastAsia"/>
                <w:snapToGrid w:val="0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cs="仿宋"/>
                <w:snapToGrid w:val="0"/>
                <w:color w:val="auto"/>
                <w:sz w:val="24"/>
                <w:szCs w:val="24"/>
                <w:lang w:eastAsia="zh-CN"/>
              </w:rPr>
              <w:t>舞台</w:t>
            </w:r>
          </w:p>
        </w:tc>
        <w:tc>
          <w:tcPr>
            <w:tcW w:w="930" w:type="dxa"/>
            <w:noWrap/>
            <w:vAlign w:val="center"/>
          </w:tcPr>
          <w:p w14:paraId="08AB45ED">
            <w:pPr>
              <w:jc w:val="center"/>
              <w:rPr>
                <w:rFonts w:hint="default" w:asciiTheme="minorHAnsi" w:hAnsiTheme="minorHAnsi" w:eastAsiaTheme="minorEastAsia" w:cstheme="minorBidi"/>
                <w:lang w:val="en-US" w:eastAsia="zh-CN"/>
              </w:rPr>
            </w:pPr>
            <w:r>
              <w:rPr>
                <w:rFonts w:hint="eastAsia" w:cstheme="minorBidi"/>
                <w:lang w:val="en-US" w:eastAsia="zh-CN"/>
              </w:rPr>
              <w:t>54</w:t>
            </w:r>
          </w:p>
        </w:tc>
        <w:tc>
          <w:tcPr>
            <w:tcW w:w="1440" w:type="dxa"/>
            <w:noWrap/>
            <w:vAlign w:val="top"/>
          </w:tcPr>
          <w:p w14:paraId="492D76E9">
            <w:pPr>
              <w:snapToGrid/>
              <w:ind w:firstLine="0" w:firstLineChars="0"/>
              <w:jc w:val="center"/>
              <w:rPr>
                <w:rFonts w:hint="default" w:ascii="仿宋" w:hAnsi="仿宋" w:cs="仿宋" w:eastAsiaTheme="minorEastAsia"/>
                <w:snapToGrid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cs="仿宋"/>
                <w:snapToGrid w:val="0"/>
                <w:color w:val="auto"/>
                <w:sz w:val="24"/>
                <w:szCs w:val="24"/>
                <w:lang w:eastAsia="zh-CN"/>
              </w:rPr>
              <w:t>平方</w:t>
            </w:r>
            <w:r>
              <w:rPr>
                <w:rFonts w:hint="eastAsia" w:ascii="仿宋" w:hAnsi="仿宋" w:cs="仿宋"/>
                <w:snapToGrid w:val="0"/>
                <w:color w:val="auto"/>
                <w:sz w:val="24"/>
                <w:szCs w:val="24"/>
                <w:lang w:val="en-US" w:eastAsia="zh-CN"/>
              </w:rPr>
              <w:t>/次</w:t>
            </w:r>
          </w:p>
        </w:tc>
      </w:tr>
      <w:tr w14:paraId="0C08C5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641" w:type="dxa"/>
            <w:shd w:val="clear" w:color="auto" w:fill="auto"/>
            <w:noWrap/>
            <w:vAlign w:val="top"/>
          </w:tcPr>
          <w:p w14:paraId="6D6574A7">
            <w:pPr>
              <w:snapToGrid/>
              <w:ind w:firstLine="0" w:firstLineChars="0"/>
              <w:jc w:val="center"/>
              <w:rPr>
                <w:rFonts w:hint="eastAsia" w:ascii="仿宋" w:hAnsi="仿宋" w:cs="仿宋" w:eastAsiaTheme="minorEastAsia"/>
                <w:snapToGrid w:val="0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cs="仿宋"/>
                <w:snapToGrid w:val="0"/>
                <w:color w:val="auto"/>
                <w:sz w:val="24"/>
                <w:szCs w:val="24"/>
                <w:lang w:eastAsia="zh-CN"/>
              </w:rPr>
              <w:t>梯步</w:t>
            </w:r>
          </w:p>
        </w:tc>
        <w:tc>
          <w:tcPr>
            <w:tcW w:w="930" w:type="dxa"/>
            <w:noWrap/>
            <w:vAlign w:val="center"/>
          </w:tcPr>
          <w:p w14:paraId="3D388D68">
            <w:pPr>
              <w:jc w:val="center"/>
              <w:rPr>
                <w:rFonts w:hint="eastAsia" w:asciiTheme="minorHAnsi" w:hAnsiTheme="minorHAnsi" w:eastAsiaTheme="minorEastAsia" w:cstheme="minorBidi"/>
                <w:lang w:val="en-US" w:eastAsia="zh-CN"/>
              </w:rPr>
            </w:pPr>
            <w:r>
              <w:rPr>
                <w:rFonts w:hint="eastAsia" w:cstheme="minorBidi"/>
                <w:lang w:val="en-US" w:eastAsia="zh-CN"/>
              </w:rPr>
              <w:t>9</w:t>
            </w:r>
          </w:p>
        </w:tc>
        <w:tc>
          <w:tcPr>
            <w:tcW w:w="1440" w:type="dxa"/>
            <w:noWrap/>
            <w:vAlign w:val="top"/>
          </w:tcPr>
          <w:p w14:paraId="5C843508">
            <w:pPr>
              <w:snapToGrid/>
              <w:ind w:firstLine="0" w:firstLineChars="0"/>
              <w:jc w:val="center"/>
              <w:rPr>
                <w:rFonts w:hint="default" w:ascii="仿宋" w:hAnsi="仿宋" w:cs="仿宋" w:eastAsiaTheme="minorEastAsia"/>
                <w:snapToGrid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cs="仿宋"/>
                <w:snapToGrid w:val="0"/>
                <w:color w:val="auto"/>
                <w:sz w:val="24"/>
                <w:szCs w:val="24"/>
                <w:lang w:eastAsia="zh-CN"/>
              </w:rPr>
              <w:t>米</w:t>
            </w:r>
            <w:r>
              <w:rPr>
                <w:rFonts w:hint="eastAsia" w:ascii="仿宋" w:hAnsi="仿宋" w:cs="仿宋"/>
                <w:snapToGrid w:val="0"/>
                <w:color w:val="auto"/>
                <w:sz w:val="24"/>
                <w:szCs w:val="24"/>
                <w:lang w:val="en-US" w:eastAsia="zh-CN"/>
              </w:rPr>
              <w:t>/次</w:t>
            </w:r>
          </w:p>
        </w:tc>
      </w:tr>
      <w:tr w14:paraId="280BBF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641" w:type="dxa"/>
            <w:shd w:val="clear" w:color="auto" w:fill="auto"/>
            <w:noWrap/>
            <w:vAlign w:val="top"/>
          </w:tcPr>
          <w:p w14:paraId="229DF825">
            <w:pPr>
              <w:snapToGrid/>
              <w:ind w:firstLine="0" w:firstLineChars="0"/>
              <w:jc w:val="center"/>
              <w:rPr>
                <w:rFonts w:hint="eastAsia" w:ascii="仿宋" w:hAnsi="仿宋" w:cs="仿宋"/>
                <w:snapToGrid w:val="0"/>
                <w:color w:val="auto"/>
                <w:sz w:val="24"/>
                <w:szCs w:val="24"/>
                <w:lang w:eastAsia="en-US"/>
              </w:rPr>
            </w:pPr>
            <w:r>
              <w:rPr>
                <w:rFonts w:hint="eastAsia" w:ascii="仿宋" w:hAnsi="仿宋" w:cs="仿宋"/>
                <w:snapToGrid w:val="0"/>
                <w:color w:val="auto"/>
                <w:sz w:val="24"/>
                <w:szCs w:val="24"/>
              </w:rPr>
              <w:t>桁架 200*200，材料：采用Q235钢结构焊接，主管</w:t>
            </w:r>
            <w:r>
              <w:rPr>
                <w:rFonts w:hint="eastAsia" w:ascii="仿宋" w:hAnsi="仿宋" w:cs="仿宋"/>
                <w:snapToGrid w:val="0"/>
                <w:color w:val="auto"/>
                <w:sz w:val="24"/>
                <w:szCs w:val="24"/>
                <w:lang w:eastAsia="en-US"/>
              </w:rPr>
              <w:t>φ</w:t>
            </w:r>
            <w:r>
              <w:rPr>
                <w:rFonts w:hint="eastAsia" w:ascii="仿宋" w:hAnsi="仿宋" w:cs="仿宋"/>
                <w:snapToGrid w:val="0"/>
                <w:color w:val="auto"/>
                <w:sz w:val="24"/>
                <w:szCs w:val="24"/>
              </w:rPr>
              <w:t>20*2mm；工艺：采用标准工装磨具焊接，不得有虚焊、漏焊现象；表面处理：表面将多余焊疤打磨后采用酸洗磷化后喷塑处理。</w:t>
            </w:r>
          </w:p>
        </w:tc>
        <w:tc>
          <w:tcPr>
            <w:tcW w:w="930" w:type="dxa"/>
            <w:noWrap/>
            <w:vAlign w:val="center"/>
          </w:tcPr>
          <w:p w14:paraId="719E9253">
            <w:pPr>
              <w:jc w:val="center"/>
              <w:rPr>
                <w:rFonts w:hint="default" w:asciiTheme="minorHAnsi" w:hAnsiTheme="minorHAnsi" w:eastAsiaTheme="minorEastAsia" w:cstheme="minorBidi"/>
                <w:lang w:val="en-US" w:eastAsia="zh-CN"/>
              </w:rPr>
            </w:pPr>
            <w:r>
              <w:rPr>
                <w:rFonts w:hint="eastAsia" w:cstheme="minorBidi"/>
                <w:lang w:val="en-US" w:eastAsia="zh-CN"/>
              </w:rPr>
              <w:t>30</w:t>
            </w:r>
          </w:p>
        </w:tc>
        <w:tc>
          <w:tcPr>
            <w:tcW w:w="1440" w:type="dxa"/>
            <w:noWrap/>
            <w:vAlign w:val="top"/>
          </w:tcPr>
          <w:p w14:paraId="624242D4">
            <w:pPr>
              <w:snapToGrid/>
              <w:ind w:firstLine="0" w:firstLineChars="0"/>
              <w:jc w:val="center"/>
              <w:rPr>
                <w:rFonts w:hint="default" w:ascii="仿宋" w:hAnsi="仿宋" w:cs="仿宋" w:eastAsiaTheme="minorEastAsia"/>
                <w:snapToGrid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cs="仿宋"/>
                <w:snapToGrid w:val="0"/>
                <w:color w:val="auto"/>
                <w:sz w:val="24"/>
                <w:szCs w:val="24"/>
                <w:lang w:eastAsia="zh-CN"/>
              </w:rPr>
              <w:t>米</w:t>
            </w:r>
            <w:r>
              <w:rPr>
                <w:rFonts w:hint="eastAsia" w:ascii="仿宋" w:hAnsi="仿宋" w:cs="仿宋"/>
                <w:snapToGrid w:val="0"/>
                <w:color w:val="auto"/>
                <w:sz w:val="24"/>
                <w:szCs w:val="24"/>
                <w:lang w:val="en-US" w:eastAsia="zh-CN"/>
              </w:rPr>
              <w:t>/次</w:t>
            </w:r>
          </w:p>
        </w:tc>
      </w:tr>
      <w:tr w14:paraId="67DF64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641" w:type="dxa"/>
            <w:shd w:val="clear" w:color="auto" w:fill="auto"/>
            <w:noWrap/>
            <w:vAlign w:val="top"/>
          </w:tcPr>
          <w:p w14:paraId="50107161">
            <w:pPr>
              <w:snapToGrid/>
              <w:ind w:firstLine="0" w:firstLineChars="0"/>
              <w:jc w:val="center"/>
              <w:rPr>
                <w:rFonts w:hint="eastAsia" w:ascii="仿宋" w:hAnsi="仿宋" w:cs="仿宋" w:eastAsiaTheme="minorEastAsia"/>
                <w:snapToGrid w:val="0"/>
                <w:color w:val="auto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仿宋" w:hAnsi="仿宋" w:cs="仿宋"/>
                <w:snapToGrid w:val="0"/>
                <w:color w:val="auto"/>
                <w:sz w:val="24"/>
                <w:szCs w:val="24"/>
                <w:lang w:eastAsia="en-US"/>
              </w:rPr>
              <w:t>高密度地毯,厚度8-12mm</w:t>
            </w:r>
          </w:p>
        </w:tc>
        <w:tc>
          <w:tcPr>
            <w:tcW w:w="930" w:type="dxa"/>
            <w:shd w:val="clear" w:color="auto" w:fill="auto"/>
            <w:noWrap/>
            <w:vAlign w:val="center"/>
          </w:tcPr>
          <w:p w14:paraId="3D51C248">
            <w:pPr>
              <w:snapToGrid/>
              <w:ind w:firstLine="0" w:firstLineChars="0"/>
              <w:jc w:val="center"/>
              <w:rPr>
                <w:rFonts w:hint="default" w:ascii="仿宋" w:hAnsi="仿宋" w:cs="仿宋" w:eastAsiaTheme="minorEastAsia"/>
                <w:snapToGrid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cs="仿宋"/>
                <w:snapToGrid w:val="0"/>
                <w:color w:val="auto"/>
                <w:kern w:val="2"/>
                <w:sz w:val="24"/>
                <w:szCs w:val="24"/>
                <w:lang w:val="en-US" w:eastAsia="zh-CN" w:bidi="ar-SA"/>
              </w:rPr>
              <w:t>60</w:t>
            </w:r>
          </w:p>
        </w:tc>
        <w:tc>
          <w:tcPr>
            <w:tcW w:w="1440" w:type="dxa"/>
            <w:noWrap/>
            <w:vAlign w:val="top"/>
          </w:tcPr>
          <w:p w14:paraId="4BF06201">
            <w:pPr>
              <w:snapToGrid/>
              <w:ind w:firstLine="0" w:firstLineChars="0"/>
              <w:jc w:val="center"/>
              <w:rPr>
                <w:rFonts w:hint="eastAsia" w:ascii="仿宋" w:hAnsi="仿宋" w:cs="仿宋"/>
                <w:snapToGrid w:val="0"/>
                <w:color w:val="auto"/>
                <w:sz w:val="24"/>
                <w:szCs w:val="24"/>
                <w:lang w:eastAsia="en-US"/>
              </w:rPr>
            </w:pPr>
            <w:r>
              <w:rPr>
                <w:rFonts w:hint="eastAsia" w:ascii="仿宋" w:hAnsi="仿宋" w:cs="仿宋"/>
                <w:snapToGrid w:val="0"/>
                <w:color w:val="auto"/>
                <w:sz w:val="24"/>
                <w:szCs w:val="24"/>
                <w:lang w:eastAsia="en-US"/>
              </w:rPr>
              <w:t>平方</w:t>
            </w:r>
          </w:p>
        </w:tc>
      </w:tr>
      <w:tr w14:paraId="6C3845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641" w:type="dxa"/>
            <w:shd w:val="clear" w:color="auto" w:fill="auto"/>
            <w:noWrap/>
            <w:vAlign w:val="top"/>
          </w:tcPr>
          <w:p w14:paraId="34895F28">
            <w:pPr>
              <w:snapToGrid/>
              <w:ind w:firstLine="0" w:firstLineChars="0"/>
              <w:jc w:val="center"/>
              <w:rPr>
                <w:rFonts w:hint="eastAsia" w:ascii="仿宋" w:hAnsi="仿宋" w:cs="仿宋" w:eastAsiaTheme="minorEastAsia"/>
                <w:snapToGrid w:val="0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cs="仿宋"/>
                <w:snapToGrid w:val="0"/>
                <w:color w:val="auto"/>
                <w:sz w:val="24"/>
                <w:szCs w:val="24"/>
                <w:lang w:eastAsia="zh-CN"/>
              </w:rPr>
              <w:t>会议椅租赁</w:t>
            </w:r>
          </w:p>
        </w:tc>
        <w:tc>
          <w:tcPr>
            <w:tcW w:w="930" w:type="dxa"/>
            <w:shd w:val="clear" w:color="auto" w:fill="auto"/>
            <w:noWrap/>
            <w:vAlign w:val="center"/>
          </w:tcPr>
          <w:p w14:paraId="66643B5E">
            <w:pPr>
              <w:snapToGrid/>
              <w:ind w:firstLine="0" w:firstLineChars="0"/>
              <w:jc w:val="center"/>
              <w:rPr>
                <w:rFonts w:hint="default" w:ascii="仿宋" w:hAnsi="仿宋" w:cs="仿宋" w:eastAsiaTheme="minorEastAsia"/>
                <w:snapToGrid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cs="仿宋"/>
                <w:snapToGrid w:val="0"/>
                <w:color w:val="auto"/>
                <w:kern w:val="2"/>
                <w:sz w:val="24"/>
                <w:szCs w:val="24"/>
                <w:lang w:val="en-US" w:eastAsia="zh-CN" w:bidi="ar-SA"/>
              </w:rPr>
              <w:t>120</w:t>
            </w:r>
          </w:p>
        </w:tc>
        <w:tc>
          <w:tcPr>
            <w:tcW w:w="1440" w:type="dxa"/>
            <w:noWrap/>
            <w:vAlign w:val="top"/>
          </w:tcPr>
          <w:p w14:paraId="0206BB12">
            <w:pPr>
              <w:snapToGrid/>
              <w:ind w:firstLine="0" w:firstLineChars="0"/>
              <w:jc w:val="center"/>
              <w:rPr>
                <w:rFonts w:hint="eastAsia" w:ascii="仿宋" w:hAnsi="仿宋" w:cs="仿宋" w:eastAsiaTheme="minorEastAsia"/>
                <w:snapToGrid w:val="0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cs="仿宋"/>
                <w:snapToGrid w:val="0"/>
                <w:color w:val="auto"/>
                <w:sz w:val="24"/>
                <w:szCs w:val="24"/>
                <w:lang w:eastAsia="zh-CN"/>
              </w:rPr>
              <w:t>张</w:t>
            </w:r>
          </w:p>
        </w:tc>
      </w:tr>
      <w:tr w14:paraId="53FCDC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5641" w:type="dxa"/>
            <w:shd w:val="clear" w:color="auto" w:fill="auto"/>
            <w:noWrap/>
            <w:vAlign w:val="top"/>
          </w:tcPr>
          <w:p w14:paraId="3095EE19">
            <w:pPr>
              <w:snapToGrid/>
              <w:ind w:firstLine="0" w:firstLineChars="0"/>
              <w:jc w:val="center"/>
              <w:rPr>
                <w:rFonts w:hint="eastAsia" w:ascii="仿宋" w:hAnsi="仿宋" w:cs="仿宋" w:eastAsiaTheme="minorEastAsia"/>
                <w:snapToGrid w:val="0"/>
                <w:color w:val="auto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仿宋" w:hAnsi="仿宋" w:cs="仿宋"/>
                <w:snapToGrid w:val="0"/>
                <w:color w:val="auto"/>
                <w:sz w:val="24"/>
                <w:szCs w:val="24"/>
                <w:lang w:eastAsia="en-US"/>
              </w:rPr>
              <w:t>喷绘主题板 5米*3米</w:t>
            </w:r>
          </w:p>
        </w:tc>
        <w:tc>
          <w:tcPr>
            <w:tcW w:w="930" w:type="dxa"/>
            <w:shd w:val="clear" w:color="auto" w:fill="auto"/>
            <w:noWrap/>
            <w:vAlign w:val="center"/>
          </w:tcPr>
          <w:p w14:paraId="087A51C0">
            <w:pPr>
              <w:snapToGrid/>
              <w:ind w:firstLine="0" w:firstLineChars="0"/>
              <w:jc w:val="center"/>
              <w:rPr>
                <w:rFonts w:hint="eastAsia" w:ascii="仿宋" w:hAnsi="仿宋" w:cs="仿宋" w:eastAsiaTheme="minorEastAsia"/>
                <w:snapToGrid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cs="仿宋"/>
                <w:snapToGrid w:val="0"/>
                <w:color w:val="auto"/>
                <w:kern w:val="2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1440" w:type="dxa"/>
            <w:shd w:val="clear" w:color="auto" w:fill="auto"/>
            <w:noWrap/>
            <w:vAlign w:val="top"/>
          </w:tcPr>
          <w:p w14:paraId="39FCF7AD">
            <w:pPr>
              <w:snapToGrid/>
              <w:ind w:firstLine="0" w:firstLineChars="0"/>
              <w:jc w:val="center"/>
              <w:rPr>
                <w:rFonts w:hint="eastAsia" w:ascii="仿宋" w:hAnsi="仿宋" w:cs="仿宋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  <w:t>项</w:t>
            </w:r>
          </w:p>
        </w:tc>
      </w:tr>
      <w:tr w14:paraId="209BCC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5641" w:type="dxa"/>
            <w:shd w:val="clear" w:color="auto" w:fill="auto"/>
            <w:noWrap/>
            <w:vAlign w:val="top"/>
          </w:tcPr>
          <w:p w14:paraId="3E0D3176">
            <w:pPr>
              <w:snapToGrid/>
              <w:ind w:firstLine="0" w:firstLineChars="0"/>
              <w:jc w:val="center"/>
              <w:rPr>
                <w:rFonts w:hint="eastAsia" w:ascii="仿宋" w:hAnsi="仿宋" w:cs="仿宋" w:eastAsiaTheme="minorEastAsia"/>
                <w:snapToGrid w:val="0"/>
                <w:color w:val="auto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仿宋" w:hAnsi="仿宋" w:cs="仿宋"/>
                <w:snapToGrid w:val="0"/>
                <w:color w:val="auto"/>
                <w:sz w:val="24"/>
                <w:szCs w:val="24"/>
                <w:lang w:eastAsia="en-US"/>
              </w:rPr>
              <w:t>丽屏展架 1.8米*0.8米</w:t>
            </w:r>
          </w:p>
        </w:tc>
        <w:tc>
          <w:tcPr>
            <w:tcW w:w="930" w:type="dxa"/>
            <w:shd w:val="clear" w:color="auto" w:fill="auto"/>
            <w:noWrap/>
            <w:vAlign w:val="center"/>
          </w:tcPr>
          <w:p w14:paraId="11B3ED96">
            <w:pPr>
              <w:snapToGrid/>
              <w:ind w:firstLine="0" w:firstLineChars="0"/>
              <w:jc w:val="center"/>
              <w:rPr>
                <w:rFonts w:hint="default" w:ascii="仿宋" w:hAnsi="仿宋" w:cs="仿宋" w:eastAsiaTheme="minorEastAsia"/>
                <w:snapToGrid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cs="仿宋"/>
                <w:snapToGrid w:val="0"/>
                <w:color w:val="auto"/>
                <w:kern w:val="2"/>
                <w:sz w:val="24"/>
                <w:szCs w:val="24"/>
                <w:lang w:val="en-US" w:eastAsia="zh-CN" w:bidi="ar-SA"/>
              </w:rPr>
              <w:t>3-5</w:t>
            </w:r>
          </w:p>
        </w:tc>
        <w:tc>
          <w:tcPr>
            <w:tcW w:w="1440" w:type="dxa"/>
            <w:shd w:val="clear" w:color="auto" w:fill="auto"/>
            <w:noWrap/>
            <w:vAlign w:val="top"/>
          </w:tcPr>
          <w:p w14:paraId="209A079F">
            <w:pPr>
              <w:snapToGrid/>
              <w:ind w:firstLine="0" w:firstLineChars="0"/>
              <w:jc w:val="center"/>
              <w:rPr>
                <w:rFonts w:hint="eastAsia" w:ascii="仿宋" w:hAnsi="仿宋" w:cs="仿宋" w:eastAsiaTheme="minorEastAsia"/>
                <w:color w:val="auto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仿宋" w:hAnsi="仿宋" w:cs="仿宋"/>
                <w:snapToGrid w:val="0"/>
                <w:color w:val="auto"/>
                <w:sz w:val="24"/>
                <w:szCs w:val="24"/>
                <w:lang w:eastAsia="en-US"/>
              </w:rPr>
              <w:t>个</w:t>
            </w:r>
          </w:p>
        </w:tc>
      </w:tr>
      <w:tr w14:paraId="73490B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5641" w:type="dxa"/>
            <w:shd w:val="clear" w:color="auto" w:fill="auto"/>
            <w:noWrap/>
            <w:vAlign w:val="top"/>
          </w:tcPr>
          <w:p w14:paraId="615ACF80">
            <w:pPr>
              <w:snapToGrid/>
              <w:ind w:firstLine="0" w:firstLineChars="0"/>
              <w:jc w:val="center"/>
              <w:rPr>
                <w:rFonts w:hint="eastAsia" w:ascii="仿宋" w:hAnsi="仿宋" w:cs="仿宋" w:eastAsiaTheme="minorEastAsia"/>
                <w:snapToGrid w:val="0"/>
                <w:color w:val="auto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仿宋" w:hAnsi="仿宋" w:cs="仿宋"/>
                <w:snapToGrid w:val="0"/>
                <w:color w:val="auto"/>
                <w:sz w:val="24"/>
                <w:szCs w:val="24"/>
              </w:rPr>
              <w:t>异形板，PVC，1.2米*1.2米</w:t>
            </w:r>
          </w:p>
        </w:tc>
        <w:tc>
          <w:tcPr>
            <w:tcW w:w="930" w:type="dxa"/>
            <w:shd w:val="clear" w:color="auto" w:fill="auto"/>
            <w:noWrap/>
            <w:vAlign w:val="center"/>
          </w:tcPr>
          <w:p w14:paraId="65177CAE">
            <w:pPr>
              <w:snapToGrid/>
              <w:ind w:firstLine="0" w:firstLineChars="0"/>
              <w:jc w:val="center"/>
              <w:rPr>
                <w:rFonts w:hint="default" w:ascii="仿宋" w:hAnsi="仿宋" w:cs="仿宋" w:eastAsiaTheme="minorEastAsia"/>
                <w:snapToGrid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cs="仿宋"/>
                <w:snapToGrid w:val="0"/>
                <w:color w:val="auto"/>
                <w:kern w:val="2"/>
                <w:sz w:val="24"/>
                <w:szCs w:val="24"/>
                <w:lang w:val="en-US" w:eastAsia="zh-CN" w:bidi="ar-SA"/>
              </w:rPr>
              <w:t>3-5</w:t>
            </w:r>
          </w:p>
        </w:tc>
        <w:tc>
          <w:tcPr>
            <w:tcW w:w="1440" w:type="dxa"/>
            <w:shd w:val="clear" w:color="auto" w:fill="auto"/>
            <w:noWrap/>
            <w:vAlign w:val="top"/>
          </w:tcPr>
          <w:p w14:paraId="61ACD0B7">
            <w:pPr>
              <w:snapToGrid/>
              <w:ind w:firstLine="0" w:firstLineChars="0"/>
              <w:jc w:val="center"/>
              <w:rPr>
                <w:rFonts w:hint="eastAsia" w:ascii="仿宋" w:hAnsi="仿宋" w:cs="仿宋" w:eastAsiaTheme="minorEastAsia"/>
                <w:color w:val="auto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仿宋" w:hAnsi="仿宋" w:cs="仿宋"/>
                <w:snapToGrid w:val="0"/>
                <w:color w:val="auto"/>
                <w:sz w:val="24"/>
                <w:szCs w:val="24"/>
                <w:lang w:eastAsia="en-US"/>
              </w:rPr>
              <w:t>个</w:t>
            </w:r>
          </w:p>
        </w:tc>
      </w:tr>
      <w:tr w14:paraId="55ADF6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5641" w:type="dxa"/>
            <w:shd w:val="clear" w:color="auto" w:fill="auto"/>
            <w:noWrap/>
            <w:vAlign w:val="top"/>
          </w:tcPr>
          <w:p w14:paraId="7F24F7DA">
            <w:pPr>
              <w:snapToGrid/>
              <w:spacing w:line="240" w:lineRule="auto"/>
              <w:ind w:firstLine="0" w:firstLineChars="0"/>
              <w:jc w:val="center"/>
              <w:rPr>
                <w:rFonts w:hint="eastAsia" w:ascii="仿宋" w:hAnsi="仿宋" w:cs="仿宋" w:eastAsiaTheme="minorEastAsia"/>
                <w:snapToGrid w:val="0"/>
                <w:color w:val="auto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仿宋" w:hAnsi="仿宋" w:cs="仿宋"/>
                <w:snapToGrid w:val="0"/>
                <w:color w:val="auto"/>
                <w:sz w:val="24"/>
                <w:szCs w:val="24"/>
              </w:rPr>
              <w:t>主题字，PVC立体字，直径40-50cm，厚度5cm</w:t>
            </w:r>
          </w:p>
        </w:tc>
        <w:tc>
          <w:tcPr>
            <w:tcW w:w="930" w:type="dxa"/>
            <w:shd w:val="clear" w:color="auto" w:fill="auto"/>
            <w:noWrap/>
            <w:vAlign w:val="center"/>
          </w:tcPr>
          <w:p w14:paraId="1D9255C8">
            <w:pPr>
              <w:snapToGrid/>
              <w:ind w:firstLine="0" w:firstLineChars="0"/>
              <w:jc w:val="center"/>
              <w:rPr>
                <w:rFonts w:hint="eastAsia" w:ascii="仿宋" w:hAnsi="仿宋" w:cs="仿宋" w:eastAsiaTheme="minorEastAsia"/>
                <w:snapToGrid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cs="仿宋"/>
                <w:snapToGrid w:val="0"/>
                <w:color w:val="auto"/>
                <w:kern w:val="2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1440" w:type="dxa"/>
            <w:shd w:val="clear" w:color="auto" w:fill="auto"/>
            <w:noWrap/>
            <w:vAlign w:val="top"/>
          </w:tcPr>
          <w:p w14:paraId="626670BD">
            <w:pPr>
              <w:snapToGrid/>
              <w:ind w:firstLine="0" w:firstLineChars="0"/>
              <w:jc w:val="center"/>
              <w:rPr>
                <w:rFonts w:hint="eastAsia" w:ascii="仿宋" w:hAnsi="仿宋" w:cs="仿宋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cs="仿宋"/>
                <w:snapToGrid w:val="0"/>
                <w:color w:val="auto"/>
                <w:sz w:val="24"/>
                <w:szCs w:val="24"/>
                <w:lang w:eastAsia="zh-CN"/>
              </w:rPr>
              <w:t>组</w:t>
            </w:r>
          </w:p>
        </w:tc>
      </w:tr>
      <w:tr w14:paraId="578C94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5641" w:type="dxa"/>
            <w:shd w:val="clear" w:color="auto" w:fill="auto"/>
            <w:noWrap/>
            <w:vAlign w:val="top"/>
          </w:tcPr>
          <w:p w14:paraId="45674BF0">
            <w:pPr>
              <w:snapToGrid/>
              <w:ind w:firstLine="0" w:firstLineChars="0"/>
              <w:jc w:val="center"/>
              <w:rPr>
                <w:rFonts w:hint="eastAsia" w:ascii="仿宋" w:hAnsi="仿宋" w:cs="仿宋" w:eastAsiaTheme="minorEastAsia"/>
                <w:snapToGrid w:val="0"/>
                <w:color w:val="auto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仿宋" w:hAnsi="仿宋" w:cs="仿宋"/>
                <w:snapToGrid w:val="0"/>
                <w:color w:val="auto"/>
                <w:sz w:val="24"/>
                <w:szCs w:val="24"/>
              </w:rPr>
              <w:t>导视牌，50cm*70cm，PVC板</w:t>
            </w:r>
          </w:p>
        </w:tc>
        <w:tc>
          <w:tcPr>
            <w:tcW w:w="930" w:type="dxa"/>
            <w:shd w:val="clear" w:color="auto" w:fill="auto"/>
            <w:noWrap/>
            <w:vAlign w:val="center"/>
          </w:tcPr>
          <w:p w14:paraId="075152DE">
            <w:pPr>
              <w:snapToGrid/>
              <w:ind w:firstLine="0" w:firstLineChars="0"/>
              <w:jc w:val="center"/>
              <w:rPr>
                <w:rFonts w:hint="eastAsia" w:ascii="仿宋" w:hAnsi="仿宋" w:cs="仿宋" w:eastAsiaTheme="minorEastAsia"/>
                <w:snapToGrid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cs="仿宋"/>
                <w:snapToGrid w:val="0"/>
                <w:color w:val="auto"/>
                <w:kern w:val="2"/>
                <w:sz w:val="24"/>
                <w:szCs w:val="24"/>
                <w:lang w:val="en-US" w:eastAsia="zh-CN" w:bidi="ar-SA"/>
              </w:rPr>
              <w:t>5</w:t>
            </w:r>
          </w:p>
        </w:tc>
        <w:tc>
          <w:tcPr>
            <w:tcW w:w="1440" w:type="dxa"/>
            <w:shd w:val="clear" w:color="auto" w:fill="auto"/>
            <w:noWrap/>
            <w:vAlign w:val="top"/>
          </w:tcPr>
          <w:p w14:paraId="04454AE8">
            <w:pPr>
              <w:snapToGrid/>
              <w:ind w:firstLine="0" w:firstLineChars="0"/>
              <w:jc w:val="center"/>
              <w:rPr>
                <w:rFonts w:hint="eastAsia" w:ascii="仿宋" w:hAnsi="仿宋" w:cs="仿宋" w:eastAsiaTheme="minorEastAsia"/>
                <w:color w:val="auto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仿宋" w:hAnsi="仿宋" w:cs="仿宋"/>
                <w:snapToGrid w:val="0"/>
                <w:color w:val="auto"/>
                <w:sz w:val="24"/>
                <w:szCs w:val="24"/>
                <w:lang w:eastAsia="en-US"/>
              </w:rPr>
              <w:t>个</w:t>
            </w:r>
          </w:p>
        </w:tc>
      </w:tr>
      <w:tr w14:paraId="19C9A7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5641" w:type="dxa"/>
            <w:shd w:val="clear" w:color="auto" w:fill="auto"/>
            <w:noWrap/>
            <w:vAlign w:val="top"/>
          </w:tcPr>
          <w:p w14:paraId="71D967C8">
            <w:pPr>
              <w:snapToGrid/>
              <w:ind w:firstLine="0" w:firstLineChars="0"/>
              <w:jc w:val="center"/>
              <w:rPr>
                <w:rFonts w:hint="eastAsia" w:ascii="仿宋" w:hAnsi="仿宋" w:cs="仿宋"/>
                <w:snapToGrid w:val="0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仿宋" w:hAnsi="仿宋" w:cs="仿宋"/>
                <w:color w:val="auto"/>
                <w:sz w:val="24"/>
                <w:szCs w:val="24"/>
              </w:rPr>
              <w:t>插花（花束、鲜切花、器皿、造型材料）</w:t>
            </w:r>
          </w:p>
        </w:tc>
        <w:tc>
          <w:tcPr>
            <w:tcW w:w="930" w:type="dxa"/>
            <w:noWrap/>
            <w:vAlign w:val="center"/>
          </w:tcPr>
          <w:p w14:paraId="3FD72B14">
            <w:pPr>
              <w:jc w:val="center"/>
              <w:rPr>
                <w:rFonts w:hint="eastAsia" w:asciiTheme="minorHAnsi" w:hAnsiTheme="minorHAnsi" w:eastAsiaTheme="minorEastAsia" w:cstheme="minorBidi"/>
                <w:lang w:val="en-US" w:eastAsia="zh-CN"/>
              </w:rPr>
            </w:pPr>
            <w:r>
              <w:rPr>
                <w:rFonts w:hint="eastAsia" w:cstheme="minorBidi"/>
                <w:lang w:val="en-US" w:eastAsia="zh-CN"/>
              </w:rPr>
              <w:t>1</w:t>
            </w:r>
          </w:p>
        </w:tc>
        <w:tc>
          <w:tcPr>
            <w:tcW w:w="1440" w:type="dxa"/>
            <w:noWrap/>
            <w:vAlign w:val="top"/>
          </w:tcPr>
          <w:p w14:paraId="1D897F7D">
            <w:pPr>
              <w:snapToGrid/>
              <w:ind w:firstLine="0" w:firstLineChars="0"/>
              <w:jc w:val="center"/>
              <w:rPr>
                <w:rFonts w:hint="eastAsia" w:ascii="仿宋" w:hAnsi="仿宋" w:cs="仿宋" w:eastAsiaTheme="minorEastAsia"/>
                <w:snapToGrid w:val="0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cs="仿宋"/>
                <w:snapToGrid w:val="0"/>
                <w:color w:val="auto"/>
                <w:sz w:val="24"/>
                <w:szCs w:val="24"/>
                <w:lang w:eastAsia="zh-CN"/>
              </w:rPr>
              <w:t>次</w:t>
            </w:r>
          </w:p>
        </w:tc>
      </w:tr>
      <w:tr w14:paraId="6E2BB7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5641" w:type="dxa"/>
            <w:shd w:val="clear" w:color="auto" w:fill="auto"/>
            <w:noWrap/>
            <w:vAlign w:val="top"/>
          </w:tcPr>
          <w:p w14:paraId="15021740">
            <w:pPr>
              <w:snapToGrid/>
              <w:ind w:firstLine="0" w:firstLineChars="0"/>
              <w:jc w:val="center"/>
              <w:rPr>
                <w:rFonts w:hint="eastAsia" w:ascii="仿宋" w:hAnsi="仿宋" w:cs="仿宋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cs="仿宋"/>
                <w:color w:val="auto"/>
                <w:sz w:val="24"/>
                <w:szCs w:val="24"/>
              </w:rPr>
              <w:t>配套附件电源线 ：满足现场使用要求</w:t>
            </w:r>
          </w:p>
        </w:tc>
        <w:tc>
          <w:tcPr>
            <w:tcW w:w="930" w:type="dxa"/>
            <w:shd w:val="clear" w:color="auto" w:fill="auto"/>
            <w:noWrap/>
            <w:vAlign w:val="center"/>
          </w:tcPr>
          <w:p w14:paraId="3EAFA4A9">
            <w:pPr>
              <w:snapToGrid/>
              <w:ind w:firstLine="0" w:firstLineChars="0"/>
              <w:jc w:val="center"/>
              <w:rPr>
                <w:rFonts w:hint="eastAsia" w:ascii="仿宋" w:hAnsi="仿宋" w:cs="仿宋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1440" w:type="dxa"/>
            <w:shd w:val="clear" w:color="auto" w:fill="auto"/>
            <w:noWrap/>
            <w:vAlign w:val="top"/>
          </w:tcPr>
          <w:p w14:paraId="0223DEB6">
            <w:pPr>
              <w:snapToGrid/>
              <w:ind w:firstLine="0" w:firstLineChars="0"/>
              <w:jc w:val="center"/>
              <w:rPr>
                <w:rFonts w:hint="eastAsia" w:ascii="仿宋" w:hAnsi="仿宋" w:cs="仿宋" w:eastAsiaTheme="minorEastAsia"/>
                <w:color w:val="auto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仿宋" w:hAnsi="仿宋" w:cs="仿宋"/>
                <w:color w:val="auto"/>
                <w:sz w:val="24"/>
                <w:szCs w:val="24"/>
                <w:lang w:eastAsia="en-US"/>
              </w:rPr>
              <w:t>项</w:t>
            </w:r>
          </w:p>
        </w:tc>
      </w:tr>
      <w:tr w14:paraId="646AF8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5641" w:type="dxa"/>
            <w:shd w:val="clear" w:color="auto" w:fill="auto"/>
            <w:noWrap/>
            <w:vAlign w:val="top"/>
          </w:tcPr>
          <w:p w14:paraId="01C26693">
            <w:pPr>
              <w:snapToGrid/>
              <w:ind w:firstLine="0" w:firstLineChars="0"/>
              <w:jc w:val="center"/>
              <w:rPr>
                <w:rFonts w:hint="eastAsia" w:ascii="仿宋" w:hAnsi="仿宋" w:cs="仿宋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cs="仿宋"/>
                <w:color w:val="auto"/>
                <w:sz w:val="24"/>
                <w:szCs w:val="24"/>
              </w:rPr>
              <w:t>灯光师：设计、调试、操作,需具备专业技术资格证</w:t>
            </w:r>
          </w:p>
        </w:tc>
        <w:tc>
          <w:tcPr>
            <w:tcW w:w="930" w:type="dxa"/>
            <w:shd w:val="clear" w:color="auto" w:fill="auto"/>
            <w:noWrap/>
            <w:vAlign w:val="center"/>
          </w:tcPr>
          <w:p w14:paraId="23D5BC7F">
            <w:pPr>
              <w:snapToGrid/>
              <w:ind w:firstLine="0" w:firstLineChars="0"/>
              <w:jc w:val="center"/>
              <w:rPr>
                <w:rFonts w:hint="eastAsia" w:ascii="仿宋" w:hAnsi="仿宋" w:cs="仿宋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1440" w:type="dxa"/>
            <w:shd w:val="clear" w:color="auto" w:fill="auto"/>
            <w:noWrap/>
            <w:vAlign w:val="top"/>
          </w:tcPr>
          <w:p w14:paraId="3F1F2ACD">
            <w:pPr>
              <w:snapToGrid/>
              <w:ind w:firstLine="0" w:firstLineChars="0"/>
              <w:jc w:val="center"/>
              <w:rPr>
                <w:rFonts w:hint="eastAsia" w:ascii="仿宋" w:hAnsi="仿宋" w:cs="仿宋" w:eastAsiaTheme="minorEastAsia"/>
                <w:color w:val="auto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仿宋" w:hAnsi="仿宋" w:cs="仿宋"/>
                <w:color w:val="auto"/>
                <w:sz w:val="24"/>
                <w:szCs w:val="24"/>
                <w:lang w:eastAsia="en-US"/>
              </w:rPr>
              <w:t>人/次</w:t>
            </w:r>
          </w:p>
        </w:tc>
      </w:tr>
      <w:tr w14:paraId="0C79C3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5641" w:type="dxa"/>
            <w:shd w:val="clear" w:color="auto" w:fill="auto"/>
            <w:noWrap/>
            <w:vAlign w:val="top"/>
          </w:tcPr>
          <w:p w14:paraId="0B89DE38">
            <w:pPr>
              <w:snapToGrid/>
              <w:ind w:firstLine="0" w:firstLineChars="0"/>
              <w:jc w:val="center"/>
              <w:rPr>
                <w:rFonts w:hint="eastAsia" w:ascii="仿宋" w:hAnsi="仿宋" w:cs="仿宋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cs="仿宋"/>
                <w:color w:val="auto"/>
                <w:sz w:val="24"/>
                <w:szCs w:val="24"/>
              </w:rPr>
              <w:t>音响师：设计、调试、操作，需具备专业技术资格证</w:t>
            </w:r>
          </w:p>
        </w:tc>
        <w:tc>
          <w:tcPr>
            <w:tcW w:w="930" w:type="dxa"/>
            <w:shd w:val="clear" w:color="auto" w:fill="auto"/>
            <w:noWrap/>
            <w:vAlign w:val="center"/>
          </w:tcPr>
          <w:p w14:paraId="6753A95A">
            <w:pPr>
              <w:snapToGrid/>
              <w:ind w:firstLine="0" w:firstLineChars="0"/>
              <w:jc w:val="center"/>
              <w:rPr>
                <w:rFonts w:hint="eastAsia" w:ascii="仿宋" w:hAnsi="仿宋" w:cs="仿宋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1440" w:type="dxa"/>
            <w:shd w:val="clear" w:color="auto" w:fill="auto"/>
            <w:noWrap/>
            <w:vAlign w:val="top"/>
          </w:tcPr>
          <w:p w14:paraId="7AE6693A">
            <w:pPr>
              <w:snapToGrid/>
              <w:ind w:firstLine="0" w:firstLineChars="0"/>
              <w:jc w:val="center"/>
              <w:rPr>
                <w:rFonts w:hint="eastAsia" w:ascii="仿宋" w:hAnsi="仿宋" w:cs="仿宋" w:eastAsiaTheme="minorEastAsia"/>
                <w:color w:val="auto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仿宋" w:hAnsi="仿宋" w:cs="仿宋"/>
                <w:color w:val="auto"/>
                <w:sz w:val="24"/>
                <w:szCs w:val="24"/>
                <w:lang w:eastAsia="en-US"/>
              </w:rPr>
              <w:t>人/次</w:t>
            </w:r>
          </w:p>
        </w:tc>
      </w:tr>
      <w:tr w14:paraId="37A32E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5641" w:type="dxa"/>
            <w:shd w:val="clear" w:color="auto" w:fill="auto"/>
            <w:noWrap/>
            <w:vAlign w:val="top"/>
          </w:tcPr>
          <w:p w14:paraId="314B21D6">
            <w:pPr>
              <w:snapToGrid/>
              <w:ind w:firstLine="0" w:firstLineChars="0"/>
              <w:jc w:val="center"/>
              <w:rPr>
                <w:rFonts w:hint="eastAsia" w:ascii="仿宋" w:hAnsi="仿宋" w:cs="仿宋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cs="仿宋"/>
                <w:color w:val="auto"/>
                <w:sz w:val="24"/>
                <w:szCs w:val="24"/>
              </w:rPr>
              <w:t>视频师：设计、调试、操作</w:t>
            </w:r>
          </w:p>
        </w:tc>
        <w:tc>
          <w:tcPr>
            <w:tcW w:w="930" w:type="dxa"/>
            <w:shd w:val="clear" w:color="auto" w:fill="auto"/>
            <w:noWrap/>
            <w:vAlign w:val="center"/>
          </w:tcPr>
          <w:p w14:paraId="0C59BD00">
            <w:pPr>
              <w:snapToGrid/>
              <w:ind w:firstLine="0" w:firstLineChars="0"/>
              <w:jc w:val="center"/>
              <w:rPr>
                <w:rFonts w:hint="eastAsia" w:ascii="仿宋" w:hAnsi="仿宋" w:cs="仿宋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1440" w:type="dxa"/>
            <w:shd w:val="clear" w:color="auto" w:fill="auto"/>
            <w:noWrap/>
            <w:vAlign w:val="top"/>
          </w:tcPr>
          <w:p w14:paraId="2CD1D5B6">
            <w:pPr>
              <w:snapToGrid/>
              <w:ind w:firstLine="0" w:firstLineChars="0"/>
              <w:jc w:val="center"/>
              <w:rPr>
                <w:rFonts w:hint="eastAsia" w:ascii="仿宋" w:hAnsi="仿宋" w:cs="仿宋" w:eastAsiaTheme="minorEastAsia"/>
                <w:color w:val="auto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仿宋" w:hAnsi="仿宋" w:cs="仿宋"/>
                <w:color w:val="auto"/>
                <w:sz w:val="24"/>
                <w:szCs w:val="24"/>
                <w:lang w:eastAsia="en-US"/>
              </w:rPr>
              <w:t>人/次</w:t>
            </w:r>
          </w:p>
        </w:tc>
      </w:tr>
      <w:tr w14:paraId="35E722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5641" w:type="dxa"/>
            <w:shd w:val="clear" w:color="auto" w:fill="auto"/>
            <w:noWrap/>
            <w:vAlign w:val="top"/>
          </w:tcPr>
          <w:p w14:paraId="793F686D">
            <w:pPr>
              <w:snapToGrid/>
              <w:ind w:firstLine="0" w:firstLineChars="0"/>
              <w:jc w:val="center"/>
              <w:rPr>
                <w:rFonts w:hint="eastAsia" w:ascii="仿宋" w:hAnsi="仿宋" w:cs="仿宋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cs="仿宋"/>
                <w:color w:val="auto"/>
                <w:sz w:val="24"/>
                <w:szCs w:val="24"/>
              </w:rPr>
              <w:t>运输、安装、拆卸、上下车费</w:t>
            </w:r>
          </w:p>
        </w:tc>
        <w:tc>
          <w:tcPr>
            <w:tcW w:w="930" w:type="dxa"/>
            <w:shd w:val="clear" w:color="auto" w:fill="auto"/>
            <w:noWrap/>
            <w:vAlign w:val="center"/>
          </w:tcPr>
          <w:p w14:paraId="6B21B072">
            <w:pPr>
              <w:snapToGrid/>
              <w:ind w:firstLine="0" w:firstLineChars="0"/>
              <w:jc w:val="center"/>
              <w:rPr>
                <w:rFonts w:hint="default" w:ascii="仿宋" w:hAnsi="仿宋" w:cs="仿宋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1440" w:type="dxa"/>
            <w:shd w:val="clear" w:color="auto" w:fill="auto"/>
            <w:noWrap/>
            <w:vAlign w:val="top"/>
          </w:tcPr>
          <w:p w14:paraId="49D3A473">
            <w:pPr>
              <w:snapToGrid/>
              <w:ind w:firstLine="0" w:firstLineChars="0"/>
              <w:jc w:val="center"/>
              <w:rPr>
                <w:rFonts w:hint="eastAsia" w:ascii="仿宋" w:hAnsi="仿宋" w:cs="仿宋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cs="仿宋"/>
                <w:color w:val="auto"/>
                <w:sz w:val="24"/>
                <w:szCs w:val="24"/>
                <w:lang w:eastAsia="en-US"/>
              </w:rPr>
              <w:t>次（含往返程）</w:t>
            </w:r>
          </w:p>
        </w:tc>
      </w:tr>
      <w:tr w14:paraId="7089FA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5641" w:type="dxa"/>
            <w:shd w:val="clear" w:color="auto" w:fill="auto"/>
            <w:noWrap/>
            <w:vAlign w:val="top"/>
          </w:tcPr>
          <w:p w14:paraId="4C0B1B53">
            <w:pPr>
              <w:snapToGrid/>
              <w:ind w:firstLine="0" w:firstLineChars="0"/>
              <w:jc w:val="center"/>
              <w:rPr>
                <w:rFonts w:hint="eastAsia" w:ascii="仿宋" w:hAnsi="仿宋" w:cs="仿宋" w:eastAsiaTheme="minorEastAsia"/>
                <w:color w:val="auto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仿宋" w:hAnsi="仿宋" w:cs="仿宋"/>
                <w:color w:val="auto"/>
                <w:sz w:val="24"/>
                <w:szCs w:val="24"/>
                <w:lang w:eastAsia="en-US"/>
              </w:rPr>
              <w:t>策划，创意服务</w:t>
            </w:r>
          </w:p>
        </w:tc>
        <w:tc>
          <w:tcPr>
            <w:tcW w:w="930" w:type="dxa"/>
            <w:shd w:val="clear" w:color="auto" w:fill="auto"/>
            <w:noWrap/>
            <w:vAlign w:val="center"/>
          </w:tcPr>
          <w:p w14:paraId="098EB0D0">
            <w:pPr>
              <w:snapToGrid/>
              <w:ind w:firstLine="0" w:firstLineChars="0"/>
              <w:jc w:val="center"/>
              <w:rPr>
                <w:rFonts w:hint="eastAsia" w:ascii="仿宋" w:hAnsi="仿宋" w:cs="仿宋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1440" w:type="dxa"/>
            <w:shd w:val="clear" w:color="auto" w:fill="auto"/>
            <w:noWrap/>
            <w:vAlign w:val="top"/>
          </w:tcPr>
          <w:p w14:paraId="1EF587CC">
            <w:pPr>
              <w:snapToGrid/>
              <w:ind w:firstLine="0" w:firstLineChars="0"/>
              <w:jc w:val="center"/>
              <w:rPr>
                <w:rFonts w:hint="eastAsia" w:ascii="仿宋" w:hAnsi="仿宋" w:cs="仿宋" w:eastAsiaTheme="minorEastAsia"/>
                <w:color w:val="auto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仿宋" w:hAnsi="仿宋" w:cs="仿宋"/>
                <w:color w:val="auto"/>
                <w:sz w:val="24"/>
                <w:szCs w:val="24"/>
                <w:lang w:eastAsia="en-US"/>
              </w:rPr>
              <w:t>次</w:t>
            </w:r>
          </w:p>
        </w:tc>
      </w:tr>
      <w:tr w14:paraId="3EC4F1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011" w:type="dxa"/>
            <w:gridSpan w:val="3"/>
            <w:shd w:val="clear" w:color="auto" w:fill="auto"/>
            <w:noWrap/>
            <w:vAlign w:val="center"/>
          </w:tcPr>
          <w:p w14:paraId="1951D809">
            <w:pPr>
              <w:snapToGrid/>
              <w:ind w:firstLine="0" w:firstLineChars="0"/>
              <w:jc w:val="center"/>
              <w:rPr>
                <w:rFonts w:hint="eastAsia" w:ascii="仿宋" w:hAnsi="仿宋" w:cs="仿宋"/>
                <w:b/>
                <w:bCs/>
                <w:color w:val="auto"/>
                <w:sz w:val="24"/>
                <w:szCs w:val="24"/>
                <w:lang w:eastAsia="en-US"/>
              </w:rPr>
            </w:pPr>
            <w:r>
              <w:rPr>
                <w:rFonts w:hint="eastAsia" w:ascii="仿宋" w:hAnsi="仿宋" w:cs="仿宋"/>
                <w:b/>
                <w:bCs/>
                <w:color w:val="auto"/>
                <w:sz w:val="24"/>
                <w:szCs w:val="24"/>
                <w:lang w:eastAsia="zh-CN"/>
              </w:rPr>
              <w:t>演员组织</w:t>
            </w:r>
          </w:p>
        </w:tc>
      </w:tr>
      <w:tr w14:paraId="035163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5641" w:type="dxa"/>
            <w:shd w:val="clear" w:color="auto" w:fill="auto"/>
            <w:noWrap/>
            <w:vAlign w:val="top"/>
          </w:tcPr>
          <w:p w14:paraId="16071AD6">
            <w:pPr>
              <w:snapToGrid/>
              <w:ind w:firstLine="0" w:firstLineChars="0"/>
              <w:jc w:val="center"/>
              <w:rPr>
                <w:rFonts w:hint="eastAsia" w:ascii="仿宋" w:hAnsi="仿宋" w:cs="仿宋" w:eastAsiaTheme="minorEastAsia"/>
                <w:color w:val="auto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仿宋" w:hAnsi="仿宋" w:cs="仿宋"/>
                <w:color w:val="auto"/>
                <w:sz w:val="24"/>
                <w:szCs w:val="24"/>
                <w:lang w:eastAsia="en-US"/>
              </w:rPr>
              <w:t>服装租赁 服装制作</w:t>
            </w:r>
          </w:p>
        </w:tc>
        <w:tc>
          <w:tcPr>
            <w:tcW w:w="930" w:type="dxa"/>
            <w:shd w:val="clear" w:color="auto" w:fill="auto"/>
            <w:noWrap/>
            <w:vAlign w:val="center"/>
          </w:tcPr>
          <w:p w14:paraId="18A3066F">
            <w:pPr>
              <w:snapToGrid/>
              <w:ind w:firstLine="0" w:firstLineChars="0"/>
              <w:jc w:val="center"/>
              <w:rPr>
                <w:rFonts w:hint="default" w:ascii="仿宋" w:hAnsi="仿宋" w:cs="仿宋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  <w:t>6-8</w:t>
            </w:r>
          </w:p>
        </w:tc>
        <w:tc>
          <w:tcPr>
            <w:tcW w:w="1440" w:type="dxa"/>
            <w:shd w:val="clear" w:color="auto" w:fill="auto"/>
            <w:noWrap/>
            <w:vAlign w:val="top"/>
          </w:tcPr>
          <w:p w14:paraId="0376A670">
            <w:pPr>
              <w:snapToGrid/>
              <w:ind w:firstLine="0" w:firstLineChars="0"/>
              <w:jc w:val="center"/>
              <w:rPr>
                <w:rFonts w:hint="eastAsia" w:ascii="仿宋" w:hAnsi="仿宋" w:cs="仿宋" w:eastAsiaTheme="minorEastAsia"/>
                <w:color w:val="auto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仿宋" w:hAnsi="仿宋" w:cs="仿宋"/>
                <w:color w:val="auto"/>
                <w:sz w:val="24"/>
                <w:szCs w:val="24"/>
                <w:lang w:eastAsia="en-US"/>
              </w:rPr>
              <w:t>人次</w:t>
            </w:r>
          </w:p>
        </w:tc>
      </w:tr>
      <w:tr w14:paraId="1EE2AE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5641" w:type="dxa"/>
            <w:shd w:val="clear" w:color="auto" w:fill="auto"/>
            <w:noWrap/>
            <w:vAlign w:val="top"/>
          </w:tcPr>
          <w:p w14:paraId="4CA246F5">
            <w:pPr>
              <w:snapToGrid/>
              <w:ind w:firstLine="0" w:firstLineChars="0"/>
              <w:jc w:val="center"/>
              <w:rPr>
                <w:rFonts w:hint="eastAsia" w:ascii="仿宋" w:hAnsi="仿宋" w:cs="仿宋" w:eastAsiaTheme="minorEastAsia"/>
                <w:color w:val="auto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仿宋" w:hAnsi="仿宋" w:cs="仿宋"/>
                <w:color w:val="auto"/>
                <w:sz w:val="24"/>
                <w:szCs w:val="24"/>
                <w:lang w:eastAsia="en-US"/>
              </w:rPr>
              <w:t>化妆师</w:t>
            </w:r>
          </w:p>
        </w:tc>
        <w:tc>
          <w:tcPr>
            <w:tcW w:w="930" w:type="dxa"/>
            <w:shd w:val="clear" w:color="auto" w:fill="auto"/>
            <w:noWrap/>
            <w:vAlign w:val="center"/>
          </w:tcPr>
          <w:p w14:paraId="7A06EAE1">
            <w:pPr>
              <w:snapToGrid/>
              <w:ind w:firstLine="0" w:firstLineChars="0"/>
              <w:jc w:val="center"/>
              <w:rPr>
                <w:rFonts w:hint="eastAsia" w:ascii="仿宋" w:hAnsi="仿宋" w:cs="仿宋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  <w:t>2</w:t>
            </w:r>
          </w:p>
        </w:tc>
        <w:tc>
          <w:tcPr>
            <w:tcW w:w="1440" w:type="dxa"/>
            <w:shd w:val="clear" w:color="auto" w:fill="auto"/>
            <w:noWrap/>
            <w:vAlign w:val="top"/>
          </w:tcPr>
          <w:p w14:paraId="34A15BAC">
            <w:pPr>
              <w:snapToGrid/>
              <w:ind w:firstLine="0" w:firstLineChars="0"/>
              <w:jc w:val="center"/>
              <w:rPr>
                <w:rFonts w:hint="eastAsia" w:ascii="仿宋" w:hAnsi="仿宋" w:cs="仿宋" w:eastAsiaTheme="minorEastAsia"/>
                <w:color w:val="auto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仿宋" w:hAnsi="仿宋" w:cs="仿宋"/>
                <w:color w:val="auto"/>
                <w:sz w:val="24"/>
                <w:szCs w:val="24"/>
                <w:lang w:eastAsia="en-US"/>
              </w:rPr>
              <w:t>人次</w:t>
            </w:r>
          </w:p>
        </w:tc>
      </w:tr>
      <w:tr w14:paraId="370DF6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5641" w:type="dxa"/>
            <w:shd w:val="clear" w:color="auto" w:fill="auto"/>
            <w:noWrap/>
            <w:vAlign w:val="top"/>
          </w:tcPr>
          <w:p w14:paraId="198B66F3">
            <w:pPr>
              <w:snapToGrid/>
              <w:ind w:firstLine="0" w:firstLineChars="0"/>
              <w:jc w:val="center"/>
              <w:rPr>
                <w:rFonts w:ascii="仿宋" w:hAnsi="仿宋" w:cs="仿宋"/>
                <w:color w:val="auto"/>
                <w:sz w:val="24"/>
                <w:szCs w:val="24"/>
              </w:rPr>
            </w:pPr>
            <w:r>
              <w:rPr>
                <w:rFonts w:ascii="仿宋" w:hAnsi="仿宋" w:cs="仿宋"/>
                <w:color w:val="auto"/>
                <w:sz w:val="24"/>
                <w:szCs w:val="24"/>
              </w:rPr>
              <w:t>主持人普通话一级甲等</w:t>
            </w:r>
          </w:p>
          <w:p w14:paraId="7BBD0C2C">
            <w:pPr>
              <w:snapToGrid/>
              <w:ind w:firstLine="0" w:firstLineChars="0"/>
              <w:jc w:val="center"/>
              <w:rPr>
                <w:rFonts w:hint="eastAsia" w:ascii="仿宋" w:hAnsi="仿宋" w:cs="仿宋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cs="仿宋"/>
                <w:color w:val="auto"/>
                <w:sz w:val="24"/>
                <w:szCs w:val="24"/>
                <w:lang w:eastAsia="zh-CN"/>
              </w:rPr>
              <w:t>（</w:t>
            </w:r>
            <w:r>
              <w:rPr>
                <w:rFonts w:ascii="仿宋" w:hAnsi="仿宋" w:cs="仿宋"/>
                <w:color w:val="auto"/>
                <w:sz w:val="24"/>
                <w:szCs w:val="24"/>
              </w:rPr>
              <w:t>人员为专业院校团队人员</w:t>
            </w:r>
            <w:r>
              <w:rPr>
                <w:rFonts w:hint="eastAsia" w:ascii="仿宋" w:hAnsi="仿宋" w:cs="仿宋"/>
                <w:color w:val="auto"/>
                <w:sz w:val="24"/>
                <w:szCs w:val="24"/>
              </w:rPr>
              <w:t>或</w:t>
            </w:r>
            <w:r>
              <w:rPr>
                <w:rFonts w:ascii="仿宋" w:hAnsi="仿宋" w:cs="仿宋"/>
                <w:color w:val="auto"/>
                <w:sz w:val="24"/>
                <w:szCs w:val="24"/>
              </w:rPr>
              <w:t>电视台主持人</w:t>
            </w:r>
            <w:r>
              <w:rPr>
                <w:rFonts w:hint="eastAsia" w:ascii="仿宋" w:hAnsi="仿宋" w:cs="仿宋"/>
                <w:color w:val="auto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930" w:type="dxa"/>
            <w:shd w:val="clear" w:color="auto" w:fill="auto"/>
            <w:noWrap/>
            <w:vAlign w:val="center"/>
          </w:tcPr>
          <w:p w14:paraId="61F21386">
            <w:pPr>
              <w:snapToGrid/>
              <w:ind w:firstLine="0" w:firstLineChars="0"/>
              <w:jc w:val="center"/>
              <w:rPr>
                <w:rFonts w:hint="eastAsia" w:ascii="仿宋" w:hAnsi="仿宋" w:cs="仿宋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1440" w:type="dxa"/>
            <w:shd w:val="clear" w:color="auto" w:fill="auto"/>
            <w:noWrap/>
            <w:vAlign w:val="top"/>
          </w:tcPr>
          <w:p w14:paraId="6CA45EAA">
            <w:pPr>
              <w:snapToGrid/>
              <w:ind w:firstLine="0" w:firstLineChars="0"/>
              <w:jc w:val="center"/>
              <w:rPr>
                <w:rFonts w:hint="eastAsia" w:ascii="仿宋" w:hAnsi="仿宋" w:cs="仿宋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仿宋" w:hAnsi="仿宋" w:cs="仿宋"/>
                <w:color w:val="auto"/>
                <w:sz w:val="24"/>
                <w:szCs w:val="24"/>
                <w:lang w:eastAsia="en-US"/>
              </w:rPr>
              <w:t>人次</w:t>
            </w:r>
          </w:p>
        </w:tc>
      </w:tr>
      <w:tr w14:paraId="36E8D2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5641" w:type="dxa"/>
            <w:shd w:val="clear" w:color="auto" w:fill="auto"/>
            <w:noWrap/>
            <w:vAlign w:val="top"/>
          </w:tcPr>
          <w:p w14:paraId="3FD2E8F6">
            <w:pPr>
              <w:snapToGrid/>
              <w:ind w:firstLine="0" w:firstLineChars="0"/>
              <w:jc w:val="center"/>
              <w:rPr>
                <w:rFonts w:hint="eastAsia" w:ascii="仿宋" w:hAnsi="仿宋" w:cs="仿宋" w:eastAsiaTheme="minorEastAsia"/>
                <w:color w:val="auto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仿宋" w:hAnsi="仿宋" w:cs="仿宋"/>
                <w:color w:val="auto"/>
                <w:sz w:val="24"/>
                <w:szCs w:val="24"/>
                <w:lang w:eastAsia="zh-CN"/>
              </w:rPr>
              <w:t>专业院团</w:t>
            </w:r>
            <w:r>
              <w:rPr>
                <w:rFonts w:hint="eastAsia" w:ascii="仿宋" w:hAnsi="仿宋" w:cs="仿宋"/>
                <w:color w:val="auto"/>
                <w:sz w:val="24"/>
                <w:szCs w:val="24"/>
                <w:lang w:eastAsia="en-US"/>
              </w:rPr>
              <w:t>民族唱法、美声唱法</w:t>
            </w:r>
          </w:p>
        </w:tc>
        <w:tc>
          <w:tcPr>
            <w:tcW w:w="930" w:type="dxa"/>
            <w:shd w:val="clear" w:color="auto" w:fill="auto"/>
            <w:noWrap/>
            <w:vAlign w:val="center"/>
          </w:tcPr>
          <w:p w14:paraId="6CC4B31F">
            <w:pPr>
              <w:snapToGrid/>
              <w:ind w:firstLine="0" w:firstLineChars="0"/>
              <w:jc w:val="center"/>
              <w:rPr>
                <w:rFonts w:hint="eastAsia" w:ascii="仿宋" w:hAnsi="仿宋" w:cs="仿宋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1440" w:type="dxa"/>
            <w:shd w:val="clear" w:color="auto" w:fill="auto"/>
            <w:noWrap/>
            <w:vAlign w:val="top"/>
          </w:tcPr>
          <w:p w14:paraId="384FCA29">
            <w:pPr>
              <w:snapToGrid/>
              <w:ind w:firstLine="0" w:firstLineChars="0"/>
              <w:jc w:val="center"/>
              <w:rPr>
                <w:rFonts w:hint="eastAsia" w:ascii="仿宋" w:hAnsi="仿宋" w:cs="仿宋" w:eastAsiaTheme="minorEastAsia"/>
                <w:color w:val="auto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仿宋" w:hAnsi="仿宋" w:cs="仿宋"/>
                <w:color w:val="auto"/>
                <w:sz w:val="24"/>
                <w:szCs w:val="24"/>
                <w:lang w:eastAsia="en-US"/>
              </w:rPr>
              <w:t>人次</w:t>
            </w:r>
          </w:p>
        </w:tc>
      </w:tr>
      <w:tr w14:paraId="67E7D1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5641" w:type="dxa"/>
            <w:shd w:val="clear" w:color="auto" w:fill="auto"/>
            <w:noWrap/>
            <w:vAlign w:val="top"/>
          </w:tcPr>
          <w:p w14:paraId="0CAC0B8D">
            <w:pPr>
              <w:snapToGrid/>
              <w:ind w:firstLine="0" w:firstLineChars="0"/>
              <w:jc w:val="center"/>
              <w:rPr>
                <w:rFonts w:hint="eastAsia" w:ascii="仿宋" w:hAnsi="仿宋" w:cs="仿宋" w:eastAsiaTheme="minorEastAsia"/>
                <w:color w:val="auto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仿宋" w:hAnsi="仿宋" w:cs="仿宋"/>
                <w:color w:val="auto"/>
                <w:sz w:val="24"/>
                <w:szCs w:val="24"/>
                <w:lang w:eastAsia="zh-CN"/>
              </w:rPr>
              <w:t>专业院团</w:t>
            </w:r>
            <w:r>
              <w:rPr>
                <w:rFonts w:hint="eastAsia" w:ascii="仿宋" w:hAnsi="仿宋" w:cs="仿宋"/>
                <w:color w:val="auto"/>
                <w:sz w:val="24"/>
                <w:szCs w:val="24"/>
                <w:lang w:eastAsia="en-US"/>
              </w:rPr>
              <w:t>音乐剧演员</w:t>
            </w:r>
          </w:p>
        </w:tc>
        <w:tc>
          <w:tcPr>
            <w:tcW w:w="930" w:type="dxa"/>
            <w:shd w:val="clear" w:color="auto" w:fill="auto"/>
            <w:noWrap/>
            <w:vAlign w:val="center"/>
          </w:tcPr>
          <w:p w14:paraId="33068F46">
            <w:pPr>
              <w:snapToGrid/>
              <w:ind w:firstLine="0" w:firstLineChars="0"/>
              <w:jc w:val="center"/>
              <w:rPr>
                <w:rFonts w:hint="eastAsia" w:ascii="仿宋" w:hAnsi="仿宋" w:cs="仿宋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  <w:t>2</w:t>
            </w:r>
          </w:p>
        </w:tc>
        <w:tc>
          <w:tcPr>
            <w:tcW w:w="1440" w:type="dxa"/>
            <w:shd w:val="clear" w:color="auto" w:fill="auto"/>
            <w:noWrap/>
            <w:vAlign w:val="top"/>
          </w:tcPr>
          <w:p w14:paraId="54224665">
            <w:pPr>
              <w:snapToGrid/>
              <w:ind w:firstLine="0" w:firstLineChars="0"/>
              <w:jc w:val="center"/>
              <w:rPr>
                <w:rFonts w:hint="eastAsia" w:ascii="仿宋" w:hAnsi="仿宋" w:cs="仿宋" w:eastAsiaTheme="minorEastAsia"/>
                <w:color w:val="auto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仿宋" w:hAnsi="仿宋" w:cs="仿宋"/>
                <w:color w:val="auto"/>
                <w:sz w:val="24"/>
                <w:szCs w:val="24"/>
                <w:lang w:eastAsia="en-US"/>
              </w:rPr>
              <w:t>人次</w:t>
            </w:r>
          </w:p>
        </w:tc>
      </w:tr>
      <w:tr w14:paraId="68D0D0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5641" w:type="dxa"/>
            <w:shd w:val="clear" w:color="auto" w:fill="auto"/>
            <w:noWrap/>
            <w:vAlign w:val="top"/>
          </w:tcPr>
          <w:p w14:paraId="5B662EB1">
            <w:pPr>
              <w:snapToGrid/>
              <w:ind w:firstLine="0" w:firstLineChars="0"/>
              <w:jc w:val="center"/>
              <w:rPr>
                <w:rFonts w:hint="eastAsia" w:ascii="仿宋" w:hAnsi="仿宋" w:cs="仿宋" w:eastAsiaTheme="minorEastAsia"/>
                <w:color w:val="auto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仿宋" w:hAnsi="仿宋" w:cs="仿宋"/>
                <w:color w:val="auto"/>
                <w:sz w:val="24"/>
                <w:szCs w:val="24"/>
                <w:lang w:eastAsia="en-US"/>
              </w:rPr>
              <w:t>现代舞</w:t>
            </w:r>
          </w:p>
        </w:tc>
        <w:tc>
          <w:tcPr>
            <w:tcW w:w="930" w:type="dxa"/>
            <w:shd w:val="clear" w:color="auto" w:fill="auto"/>
            <w:noWrap/>
            <w:vAlign w:val="center"/>
          </w:tcPr>
          <w:p w14:paraId="7661DEA6">
            <w:pPr>
              <w:snapToGrid/>
              <w:ind w:firstLine="0" w:firstLineChars="0"/>
              <w:jc w:val="center"/>
              <w:rPr>
                <w:rFonts w:hint="eastAsia" w:ascii="仿宋" w:hAnsi="仿宋" w:cs="仿宋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1440" w:type="dxa"/>
            <w:noWrap/>
          </w:tcPr>
          <w:p w14:paraId="16797BAA">
            <w:pPr>
              <w:jc w:val="center"/>
              <w:rPr>
                <w:rFonts w:asciiTheme="minorHAnsi" w:hAnsiTheme="minorHAnsi" w:eastAsiaTheme="minorEastAsia" w:cstheme="minorBidi"/>
              </w:rPr>
            </w:pPr>
            <w:r>
              <w:rPr>
                <w:rFonts w:hint="eastAsia" w:ascii="仿宋" w:hAnsi="仿宋" w:cs="仿宋"/>
                <w:color w:val="auto"/>
                <w:sz w:val="24"/>
                <w:szCs w:val="24"/>
                <w:lang w:eastAsia="en-US"/>
              </w:rPr>
              <w:t>人次</w:t>
            </w:r>
          </w:p>
        </w:tc>
      </w:tr>
      <w:tr w14:paraId="4BED8A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5641" w:type="dxa"/>
            <w:shd w:val="clear" w:color="auto" w:fill="auto"/>
            <w:noWrap/>
            <w:vAlign w:val="top"/>
          </w:tcPr>
          <w:p w14:paraId="489B2F94">
            <w:pPr>
              <w:snapToGrid/>
              <w:ind w:firstLine="0" w:firstLineChars="0"/>
              <w:jc w:val="center"/>
              <w:rPr>
                <w:rFonts w:hint="eastAsia" w:ascii="仿宋" w:hAnsi="仿宋" w:cs="仿宋"/>
                <w:color w:val="auto"/>
                <w:sz w:val="24"/>
                <w:szCs w:val="24"/>
                <w:lang w:eastAsia="en-US"/>
              </w:rPr>
            </w:pPr>
            <w:r>
              <w:rPr>
                <w:rFonts w:hint="eastAsia" w:ascii="仿宋" w:hAnsi="仿宋" w:cs="仿宋"/>
                <w:color w:val="auto"/>
                <w:sz w:val="24"/>
                <w:szCs w:val="24"/>
                <w:lang w:eastAsia="en-US"/>
              </w:rPr>
              <w:t>古典舞民族舞民间舞</w:t>
            </w:r>
          </w:p>
        </w:tc>
        <w:tc>
          <w:tcPr>
            <w:tcW w:w="930" w:type="dxa"/>
            <w:shd w:val="clear" w:color="auto" w:fill="auto"/>
            <w:noWrap/>
            <w:vAlign w:val="center"/>
          </w:tcPr>
          <w:p w14:paraId="700071EB">
            <w:pPr>
              <w:snapToGrid/>
              <w:ind w:firstLine="0" w:firstLineChars="0"/>
              <w:jc w:val="center"/>
              <w:rPr>
                <w:rFonts w:hint="eastAsia" w:ascii="仿宋" w:hAnsi="仿宋" w:cs="仿宋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  <w:t>2</w:t>
            </w:r>
          </w:p>
        </w:tc>
        <w:tc>
          <w:tcPr>
            <w:tcW w:w="1440" w:type="dxa"/>
            <w:noWrap/>
          </w:tcPr>
          <w:p w14:paraId="7FC40139">
            <w:pPr>
              <w:jc w:val="center"/>
              <w:rPr>
                <w:rFonts w:hint="eastAsia" w:ascii="仿宋" w:hAnsi="仿宋" w:cs="仿宋"/>
                <w:color w:val="auto"/>
                <w:sz w:val="24"/>
                <w:szCs w:val="24"/>
                <w:lang w:eastAsia="en-US"/>
              </w:rPr>
            </w:pPr>
          </w:p>
        </w:tc>
      </w:tr>
      <w:tr w14:paraId="22EB4C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5641" w:type="dxa"/>
            <w:shd w:val="clear" w:color="auto" w:fill="auto"/>
            <w:noWrap/>
            <w:vAlign w:val="top"/>
          </w:tcPr>
          <w:p w14:paraId="23F6E748">
            <w:pPr>
              <w:snapToGrid/>
              <w:ind w:firstLine="0" w:firstLineChars="0"/>
              <w:jc w:val="center"/>
              <w:rPr>
                <w:rFonts w:hint="eastAsia" w:ascii="仿宋" w:hAnsi="仿宋" w:cs="仿宋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cs="仿宋"/>
                <w:color w:val="auto"/>
                <w:sz w:val="24"/>
                <w:szCs w:val="24"/>
              </w:rPr>
              <w:t>小提琴 、中提琴、大提琴、低音提琴</w:t>
            </w:r>
          </w:p>
        </w:tc>
        <w:tc>
          <w:tcPr>
            <w:tcW w:w="930" w:type="dxa"/>
            <w:shd w:val="clear" w:color="auto" w:fill="auto"/>
            <w:noWrap/>
            <w:vAlign w:val="center"/>
          </w:tcPr>
          <w:p w14:paraId="5EA57982">
            <w:pPr>
              <w:snapToGrid/>
              <w:ind w:firstLine="0" w:firstLineChars="0"/>
              <w:jc w:val="center"/>
              <w:rPr>
                <w:rFonts w:hint="eastAsia" w:ascii="仿宋" w:hAnsi="仿宋" w:cs="仿宋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1440" w:type="dxa"/>
            <w:noWrap/>
          </w:tcPr>
          <w:p w14:paraId="0F4020F5">
            <w:pPr>
              <w:jc w:val="center"/>
              <w:rPr>
                <w:rFonts w:asciiTheme="minorHAnsi" w:hAnsiTheme="minorHAnsi" w:eastAsiaTheme="minorEastAsia" w:cstheme="minorBidi"/>
              </w:rPr>
            </w:pPr>
            <w:r>
              <w:rPr>
                <w:rFonts w:hint="eastAsia" w:ascii="仿宋" w:hAnsi="仿宋" w:cs="仿宋"/>
                <w:color w:val="auto"/>
                <w:sz w:val="24"/>
                <w:szCs w:val="24"/>
                <w:lang w:eastAsia="en-US"/>
              </w:rPr>
              <w:t>人次</w:t>
            </w:r>
          </w:p>
        </w:tc>
      </w:tr>
      <w:tr w14:paraId="1810B0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5641" w:type="dxa"/>
            <w:shd w:val="clear" w:color="auto" w:fill="auto"/>
            <w:noWrap/>
            <w:vAlign w:val="top"/>
          </w:tcPr>
          <w:p w14:paraId="2EED52BC">
            <w:pPr>
              <w:snapToGrid/>
              <w:ind w:firstLine="0" w:firstLineChars="0"/>
              <w:jc w:val="center"/>
              <w:rPr>
                <w:rFonts w:hint="eastAsia" w:ascii="仿宋" w:hAnsi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cs="仿宋"/>
                <w:color w:val="auto"/>
                <w:sz w:val="24"/>
                <w:szCs w:val="24"/>
              </w:rPr>
              <w:t>竖琴、电钢琴、手风琴</w:t>
            </w:r>
          </w:p>
        </w:tc>
        <w:tc>
          <w:tcPr>
            <w:tcW w:w="930" w:type="dxa"/>
            <w:shd w:val="clear" w:color="auto" w:fill="auto"/>
            <w:noWrap/>
            <w:vAlign w:val="center"/>
          </w:tcPr>
          <w:p w14:paraId="59296058">
            <w:pPr>
              <w:snapToGrid/>
              <w:ind w:firstLine="0" w:firstLineChars="0"/>
              <w:jc w:val="center"/>
              <w:rPr>
                <w:rFonts w:hint="eastAsia" w:ascii="仿宋" w:hAnsi="仿宋" w:cs="仿宋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  <w:t>2</w:t>
            </w:r>
          </w:p>
        </w:tc>
        <w:tc>
          <w:tcPr>
            <w:tcW w:w="1440" w:type="dxa"/>
            <w:noWrap/>
          </w:tcPr>
          <w:p w14:paraId="3FFEC5A5">
            <w:pPr>
              <w:jc w:val="center"/>
              <w:rPr>
                <w:rFonts w:hint="eastAsia" w:ascii="仿宋" w:hAnsi="仿宋" w:cs="仿宋" w:eastAsiaTheme="minorEastAsia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cs="仿宋"/>
                <w:color w:val="auto"/>
                <w:sz w:val="24"/>
                <w:szCs w:val="24"/>
                <w:lang w:eastAsia="zh-CN"/>
              </w:rPr>
              <w:t>人次</w:t>
            </w:r>
          </w:p>
        </w:tc>
      </w:tr>
      <w:tr w14:paraId="08CCA2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5641" w:type="dxa"/>
            <w:shd w:val="clear" w:color="auto" w:fill="auto"/>
            <w:noWrap/>
            <w:vAlign w:val="top"/>
          </w:tcPr>
          <w:p w14:paraId="03A169CA">
            <w:pPr>
              <w:snapToGrid/>
              <w:ind w:firstLine="0" w:firstLineChars="0"/>
              <w:jc w:val="center"/>
              <w:rPr>
                <w:rFonts w:hint="eastAsia" w:ascii="仿宋" w:hAnsi="仿宋" w:cs="仿宋"/>
                <w:color w:val="auto"/>
                <w:sz w:val="24"/>
                <w:szCs w:val="24"/>
              </w:rPr>
            </w:pPr>
            <w:r>
              <w:rPr>
                <w:rFonts w:ascii="仿宋" w:hAnsi="仿宋" w:cs="仿宋"/>
                <w:color w:val="auto"/>
                <w:sz w:val="24"/>
                <w:szCs w:val="24"/>
              </w:rPr>
              <w:t>川剧（变脸 吐火）</w:t>
            </w:r>
          </w:p>
        </w:tc>
        <w:tc>
          <w:tcPr>
            <w:tcW w:w="930" w:type="dxa"/>
            <w:shd w:val="clear" w:color="auto" w:fill="auto"/>
            <w:noWrap/>
            <w:vAlign w:val="center"/>
          </w:tcPr>
          <w:p w14:paraId="08C63E85">
            <w:pPr>
              <w:snapToGrid/>
              <w:ind w:firstLine="0" w:firstLineChars="0"/>
              <w:jc w:val="center"/>
              <w:rPr>
                <w:rFonts w:hint="eastAsia" w:ascii="仿宋" w:hAnsi="仿宋" w:cs="仿宋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1440" w:type="dxa"/>
            <w:noWrap/>
          </w:tcPr>
          <w:p w14:paraId="2FC2FE14">
            <w:pPr>
              <w:jc w:val="center"/>
              <w:rPr>
                <w:rFonts w:hint="eastAsia" w:ascii="仿宋" w:hAnsi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cs="仿宋"/>
                <w:color w:val="auto"/>
                <w:sz w:val="24"/>
                <w:szCs w:val="24"/>
                <w:lang w:eastAsia="zh-CN"/>
              </w:rPr>
              <w:t>人次</w:t>
            </w:r>
          </w:p>
        </w:tc>
      </w:tr>
      <w:tr w14:paraId="5A95C9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5641" w:type="dxa"/>
            <w:noWrap/>
          </w:tcPr>
          <w:p w14:paraId="795AC6C4">
            <w:pPr>
              <w:jc w:val="center"/>
              <w:rPr>
                <w:rFonts w:hint="eastAsia" w:asciiTheme="minorHAnsi" w:hAnsiTheme="minorHAnsi" w:eastAsiaTheme="minorEastAsia" w:cstheme="minorBidi"/>
                <w:lang w:eastAsia="zh-CN"/>
              </w:rPr>
            </w:pPr>
            <w:r>
              <w:rPr>
                <w:rFonts w:hint="eastAsia" w:cstheme="minorBidi"/>
                <w:lang w:eastAsia="zh-CN"/>
              </w:rPr>
              <w:t>国内模特</w:t>
            </w:r>
          </w:p>
        </w:tc>
        <w:tc>
          <w:tcPr>
            <w:tcW w:w="930" w:type="dxa"/>
            <w:noWrap/>
            <w:vAlign w:val="center"/>
          </w:tcPr>
          <w:p w14:paraId="5FDB4579">
            <w:pPr>
              <w:jc w:val="center"/>
              <w:rPr>
                <w:rFonts w:hint="default" w:asciiTheme="minorHAnsi" w:hAnsiTheme="minorHAnsi" w:eastAsiaTheme="minorEastAsia" w:cstheme="minorBidi"/>
                <w:lang w:val="en-US" w:eastAsia="zh-CN"/>
              </w:rPr>
            </w:pPr>
            <w:r>
              <w:rPr>
                <w:rFonts w:hint="eastAsia" w:cstheme="minorBidi"/>
                <w:lang w:val="en-US" w:eastAsia="zh-CN"/>
              </w:rPr>
              <w:t>4-6</w:t>
            </w:r>
          </w:p>
        </w:tc>
        <w:tc>
          <w:tcPr>
            <w:tcW w:w="1440" w:type="dxa"/>
            <w:noWrap/>
          </w:tcPr>
          <w:p w14:paraId="74ACF021">
            <w:pPr>
              <w:jc w:val="center"/>
              <w:rPr>
                <w:rFonts w:hint="eastAsia" w:asciiTheme="minorHAnsi" w:hAnsiTheme="minorHAnsi" w:eastAsiaTheme="minorEastAsia" w:cstheme="minorBidi"/>
                <w:lang w:eastAsia="zh-CN"/>
              </w:rPr>
            </w:pPr>
            <w:r>
              <w:rPr>
                <w:rFonts w:hint="eastAsia" w:cstheme="minorBidi"/>
                <w:lang w:eastAsia="zh-CN"/>
              </w:rPr>
              <w:t>人次</w:t>
            </w:r>
          </w:p>
        </w:tc>
      </w:tr>
    </w:tbl>
    <w:p w14:paraId="32F09231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1F7DFA"/>
    <w:rsid w:val="01984BC6"/>
    <w:rsid w:val="23D27735"/>
    <w:rsid w:val="271F7DFA"/>
    <w:rsid w:val="4B74592E"/>
    <w:rsid w:val="516C3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rPr>
      <w:rFonts w:asciiTheme="minorHAnsi" w:hAnsiTheme="minorHAnsi" w:eastAsiaTheme="minorEastAsia" w:cstheme="minorBidi"/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605</Words>
  <Characters>681</Characters>
  <Lines>0</Lines>
  <Paragraphs>0</Paragraphs>
  <TotalTime>16</TotalTime>
  <ScaleCrop>false</ScaleCrop>
  <LinksUpToDate>false</LinksUpToDate>
  <CharactersWithSpaces>688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2026-07-16T02:27:00Z</dcterms:created>
  <dc:creator>知儿弯弯照九州</dc:creator>
  <cp:lastModifiedBy>知儿弯弯照九州</cp:lastModifiedBy>
  <dcterms:modified xsi:type="dcterms:W3CDTF">2026-07-17T06:32:03Z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63D621B221334BC09BBE6237157C362E_11</vt:lpwstr>
  </property>
  <property fmtid="{D5CDD505-2E9C-101B-9397-08002B2CF9AE}" pid="4" name="KSOTemplateDocerSaveRecord">
    <vt:lpwstr>eyJoZGlkIjoiMjgzYWQ1OTA4ZDE1OWE5NTk5NmMxMzg0OWZkNDNjOWMiLCJ1c2VySWQiOiIzOTY2NTI2NDcifQ==</vt:lpwstr>
  </property>
</Properties>
</file>