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1F4A42">
      <w:pPr>
        <w:spacing w:line="576" w:lineRule="exact"/>
        <w:jc w:val="left"/>
        <w:rPr>
          <w:rFonts w:eastAsia="黑体"/>
          <w:kern w:val="0"/>
          <w:sz w:val="32"/>
          <w:szCs w:val="30"/>
        </w:rPr>
      </w:pPr>
      <w:r>
        <w:rPr>
          <w:rFonts w:hint="eastAsia" w:ascii="黑体" w:hAnsi="黑体" w:eastAsia="黑体"/>
          <w:color w:val="000000"/>
          <w:sz w:val="32"/>
          <w:szCs w:val="30"/>
        </w:rPr>
        <w:t>附件</w:t>
      </w:r>
      <w:r>
        <w:rPr>
          <w:rFonts w:ascii="黑体" w:hAnsi="黑体" w:eastAsia="黑体"/>
          <w:color w:val="000000"/>
          <w:sz w:val="32"/>
          <w:szCs w:val="30"/>
        </w:rPr>
        <w:t>3</w:t>
      </w:r>
    </w:p>
    <w:tbl>
      <w:tblPr>
        <w:tblStyle w:val="10"/>
        <w:tblW w:w="9775" w:type="dxa"/>
        <w:tblInd w:w="-3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5"/>
        <w:gridCol w:w="6619"/>
        <w:gridCol w:w="2351"/>
      </w:tblGrid>
      <w:tr w14:paraId="79FBD3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0" w:hRule="atLeast"/>
        </w:trPr>
        <w:tc>
          <w:tcPr>
            <w:tcW w:w="977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1765748">
            <w:pPr>
              <w:spacing w:line="600" w:lineRule="exact"/>
              <w:jc w:val="center"/>
              <w:rPr>
                <w:rFonts w:ascii="方正小标宋_GBK" w:hAnsi="仿宋" w:eastAsia="方正小标宋_GBK" w:cs="仿宋"/>
                <w:color w:val="000000"/>
                <w:sz w:val="44"/>
                <w:szCs w:val="44"/>
              </w:rPr>
            </w:pPr>
            <w:r>
              <w:rPr>
                <w:rFonts w:hint="eastAsia" w:ascii="方正小标宋_GBK" w:hAnsi="仿宋" w:eastAsia="方正小标宋_GBK" w:cs="仿宋"/>
                <w:color w:val="000000"/>
                <w:sz w:val="44"/>
                <w:szCs w:val="44"/>
              </w:rPr>
              <w:t>（供应商名称）</w:t>
            </w:r>
          </w:p>
          <w:p w14:paraId="2E046835">
            <w:pPr>
              <w:spacing w:line="600" w:lineRule="exact"/>
              <w:jc w:val="center"/>
              <w:rPr>
                <w:rFonts w:ascii="方正小标宋_GBK" w:hAnsi="仿宋" w:eastAsia="方正小标宋_GBK" w:cs="仿宋"/>
                <w:color w:val="000000"/>
                <w:sz w:val="44"/>
                <w:szCs w:val="44"/>
              </w:rPr>
            </w:pPr>
            <w:r>
              <w:rPr>
                <w:rFonts w:hint="eastAsia" w:ascii="方正小标宋_GBK" w:hAnsi="仿宋" w:eastAsia="方正小标宋_GBK" w:cs="仿宋"/>
                <w:color w:val="000000"/>
                <w:sz w:val="44"/>
                <w:szCs w:val="44"/>
              </w:rPr>
              <w:t>关</w:t>
            </w:r>
            <w:r>
              <w:rPr>
                <w:rFonts w:hint="eastAsia" w:ascii="方正小标宋_GBK" w:hAnsi="仿宋" w:eastAsia="方正小标宋_GBK" w:cs="仿宋"/>
                <w:color w:val="000000"/>
                <w:sz w:val="44"/>
                <w:szCs w:val="44"/>
                <w:lang w:val="en-US" w:eastAsia="zh-CN"/>
              </w:rPr>
              <w:t>于成都金沙遗址博物馆</w:t>
            </w:r>
            <w:r>
              <w:rPr>
                <w:rFonts w:hint="eastAsia" w:ascii="方正小标宋_GBK" w:hAnsi="Arial" w:eastAsia="方正小标宋_GBK" w:cs="Arial"/>
                <w:color w:val="333333"/>
                <w:kern w:val="0"/>
                <w:sz w:val="44"/>
                <w:szCs w:val="44"/>
                <w:lang w:val="en-US" w:eastAsia="zh-CN"/>
              </w:rPr>
              <w:t>2027年度空调系统维保</w:t>
            </w:r>
            <w:r>
              <w:rPr>
                <w:rFonts w:hint="eastAsia" w:ascii="方正小标宋_GBK" w:hAnsi="方正小标宋_GBK" w:eastAsia="方正小标宋_GBK" w:cs="方正小标宋_GBK"/>
                <w:color w:val="000000"/>
                <w:sz w:val="44"/>
                <w:szCs w:val="44"/>
              </w:rPr>
              <w:t>项目</w:t>
            </w:r>
            <w:r>
              <w:rPr>
                <w:rFonts w:hint="eastAsia" w:ascii="方正小标宋_GBK" w:hAnsi="仿宋" w:eastAsia="方正小标宋_GBK" w:cs="仿宋"/>
                <w:color w:val="000000"/>
                <w:sz w:val="44"/>
                <w:szCs w:val="44"/>
              </w:rPr>
              <w:t>的报价明细表</w:t>
            </w:r>
          </w:p>
          <w:p w14:paraId="56481AE8">
            <w:pPr>
              <w:spacing w:line="600" w:lineRule="exact"/>
              <w:jc w:val="center"/>
              <w:rPr>
                <w:rFonts w:ascii="方正小标宋_GBK" w:hAnsi="仿宋" w:eastAsia="方正小标宋_GBK" w:cs="仿宋"/>
                <w:color w:val="000000"/>
                <w:sz w:val="44"/>
                <w:szCs w:val="44"/>
              </w:rPr>
            </w:pPr>
          </w:p>
        </w:tc>
      </w:tr>
      <w:tr w14:paraId="2D8AC6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99CD10">
            <w:pPr>
              <w:jc w:val="center"/>
              <w:rPr>
                <w:rFonts w:ascii="方正仿宋_GB2312" w:hAnsi="方正仿宋_GB2312" w:eastAsia="方正仿宋_GB2312" w:cs="方正仿宋_GB2312"/>
                <w:color w:val="000000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序号</w:t>
            </w:r>
          </w:p>
        </w:tc>
        <w:tc>
          <w:tcPr>
            <w:tcW w:w="6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2287AA">
            <w:pPr>
              <w:jc w:val="center"/>
              <w:rPr>
                <w:rFonts w:ascii="方正仿宋_GB2312" w:hAnsi="方正仿宋_GB2312" w:eastAsia="方正仿宋_GB2312" w:cs="方正仿宋_GB2312"/>
                <w:color w:val="000000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报价内容</w:t>
            </w:r>
          </w:p>
        </w:tc>
        <w:tc>
          <w:tcPr>
            <w:tcW w:w="2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E780E76">
            <w:pPr>
              <w:jc w:val="center"/>
              <w:rPr>
                <w:rFonts w:ascii="方正仿宋_GB2312" w:hAnsi="方正仿宋_GB2312" w:eastAsia="方正仿宋_GB2312" w:cs="方正仿宋_GB2312"/>
                <w:color w:val="000000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含税报价金额           （保留2位小数）</w:t>
            </w:r>
          </w:p>
        </w:tc>
      </w:tr>
      <w:tr w14:paraId="0A4DFD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59B727">
            <w:pPr>
              <w:jc w:val="center"/>
              <w:rPr>
                <w:rFonts w:ascii="方正仿宋_GB2312" w:hAnsi="方正仿宋_GB2312" w:eastAsia="方正仿宋_GB2312" w:cs="方正仿宋_GB2312"/>
                <w:color w:val="000000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1</w:t>
            </w:r>
          </w:p>
        </w:tc>
        <w:tc>
          <w:tcPr>
            <w:tcW w:w="6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808D002">
            <w:pPr>
              <w:jc w:val="center"/>
              <w:rPr>
                <w:rFonts w:hint="default" w:ascii="方正仿宋_GB2312" w:hAnsi="方正仿宋_GB2312" w:eastAsia="方正仿宋_GB2312" w:cs="方正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sz w:val="24"/>
                <w:lang w:val="en-US" w:eastAsia="zh-CN"/>
              </w:rPr>
              <w:t>空调系统年度维保费用</w:t>
            </w:r>
          </w:p>
        </w:tc>
        <w:tc>
          <w:tcPr>
            <w:tcW w:w="2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763D29F">
            <w:pPr>
              <w:jc w:val="center"/>
              <w:rPr>
                <w:rFonts w:ascii="方正仿宋_GB2312" w:hAnsi="方正仿宋_GB2312" w:eastAsia="方正仿宋_GB2312" w:cs="方正仿宋_GB2312"/>
                <w:color w:val="000000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u w:val="single"/>
              </w:rPr>
              <w:t xml:space="preserve">       </w:t>
            </w: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万元/年</w:t>
            </w:r>
          </w:p>
        </w:tc>
      </w:tr>
      <w:tr w14:paraId="765D0A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3" w:hRule="atLeast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27D1C6">
            <w:pPr>
              <w:jc w:val="center"/>
              <w:rPr>
                <w:rFonts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4</w:t>
            </w:r>
          </w:p>
        </w:tc>
        <w:tc>
          <w:tcPr>
            <w:tcW w:w="6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D4F9A9">
            <w:pPr>
              <w:jc w:val="center"/>
              <w:rPr>
                <w:rFonts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28"/>
                <w:szCs w:val="28"/>
              </w:rPr>
              <w:t>合计</w:t>
            </w:r>
          </w:p>
        </w:tc>
        <w:tc>
          <w:tcPr>
            <w:tcW w:w="2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6B4731">
            <w:pPr>
              <w:jc w:val="center"/>
              <w:rPr>
                <w:rFonts w:ascii="方正仿宋_GB2312" w:hAnsi="方正仿宋_GB2312" w:eastAsia="方正仿宋_GB2312" w:cs="方正仿宋_GB2312"/>
                <w:sz w:val="28"/>
                <w:szCs w:val="28"/>
                <w:u w:val="single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u w:val="single"/>
              </w:rPr>
              <w:t xml:space="preserve">       </w:t>
            </w: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万元/年</w:t>
            </w:r>
          </w:p>
        </w:tc>
      </w:tr>
    </w:tbl>
    <w:p w14:paraId="395BECB9">
      <w:pPr>
        <w:pStyle w:val="14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  <w:embedRegular r:id="rId1" w:fontKey="{0D867B30-BB91-4CD8-AA83-B62D67EDC81E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63D2E395-7AF9-43F8-A08F-E4E9E257BCF3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3" w:fontKey="{73C20CBA-DBEE-4561-9A2B-AB23D3C885B3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2E9750D8-5E54-4BAE-8CC2-08DE06C65004}"/>
  </w:font>
  <w:font w:name="方正仿宋_GB2312">
    <w:altName w:val="仿宋"/>
    <w:panose1 w:val="00000000000000000000"/>
    <w:charset w:val="86"/>
    <w:family w:val="auto"/>
    <w:pitch w:val="default"/>
    <w:sig w:usb0="00000000" w:usb1="00000000" w:usb2="00000012" w:usb3="00000000" w:csb0="00040001" w:csb1="00000000"/>
    <w:embedRegular r:id="rId5" w:fontKey="{A962DA2C-42B1-429D-B23B-1FED4185C1C9}"/>
  </w:font>
  <w:font w:name="KSOFE8852770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6"/>
    <w:multiLevelType w:val="multilevel"/>
    <w:tmpl w:val="00000006"/>
    <w:lvl w:ilvl="0" w:tentative="0">
      <w:start w:val="1"/>
      <w:numFmt w:val="chineseCountingThousand"/>
      <w:suff w:val="space"/>
      <w:lvlText w:val="%1. "/>
      <w:lvlJc w:val="left"/>
      <w:pPr>
        <w:ind w:left="907" w:hanging="907"/>
      </w:pPr>
      <w:rPr>
        <w:rFonts w:hint="eastAsia"/>
      </w:rPr>
    </w:lvl>
    <w:lvl w:ilvl="1" w:tentative="0">
      <w:start w:val="1"/>
      <w:numFmt w:val="decimal"/>
      <w:isLgl/>
      <w:suff w:val="space"/>
      <w:lvlText w:val="%1.%2 "/>
      <w:lvlJc w:val="left"/>
      <w:pPr>
        <w:ind w:left="794" w:hanging="794"/>
      </w:pPr>
    </w:lvl>
    <w:lvl w:ilvl="2" w:tentative="0">
      <w:start w:val="0"/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3" w:tentative="0">
      <w:start w:val="0"/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4" w:tentative="0">
      <w:start w:val="0"/>
      <w:numFmt w:val="decimal"/>
      <w:pStyle w:val="12"/>
      <w:lvlText w:val=""/>
      <w:lvlJc w:val="left"/>
      <w:rPr>
        <w:rFonts w:cs="Times New Roman"/>
      </w:rPr>
    </w:lvl>
    <w:lvl w:ilvl="5" w:tentative="0">
      <w:start w:val="0"/>
      <w:numFmt w:val="decimal"/>
      <w:lvlText w:val=""/>
      <w:lvlJc w:val="left"/>
      <w:rPr>
        <w:rFonts w:cs="Times New Roman"/>
      </w:rPr>
    </w:lvl>
    <w:lvl w:ilvl="6" w:tentative="0">
      <w:start w:val="0"/>
      <w:numFmt w:val="decimal"/>
      <w:lvlText w:val=""/>
      <w:lvlJc w:val="left"/>
      <w:rPr>
        <w:rFonts w:cs="Times New Roman"/>
      </w:rPr>
    </w:lvl>
    <w:lvl w:ilvl="7" w:tentative="0">
      <w:start w:val="0"/>
      <w:numFmt w:val="decimal"/>
      <w:lvlText w:val=""/>
      <w:lvlJc w:val="left"/>
      <w:rPr>
        <w:rFonts w:cs="Times New Roman"/>
      </w:rPr>
    </w:lvl>
    <w:lvl w:ilvl="8" w:tentative="0">
      <w:start w:val="0"/>
      <w:numFmt w:val="decimal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A8C72D8"/>
    <w:rsid w:val="00043550"/>
    <w:rsid w:val="00074D9C"/>
    <w:rsid w:val="00193305"/>
    <w:rsid w:val="002B260A"/>
    <w:rsid w:val="002D2EB6"/>
    <w:rsid w:val="00365CCB"/>
    <w:rsid w:val="00406F43"/>
    <w:rsid w:val="004F133F"/>
    <w:rsid w:val="006058E6"/>
    <w:rsid w:val="006B2AC3"/>
    <w:rsid w:val="006C4F78"/>
    <w:rsid w:val="009B1793"/>
    <w:rsid w:val="00A252EB"/>
    <w:rsid w:val="00DD478E"/>
    <w:rsid w:val="00DF6E2D"/>
    <w:rsid w:val="00E734AA"/>
    <w:rsid w:val="0385332D"/>
    <w:rsid w:val="069C7A9E"/>
    <w:rsid w:val="06F51FE4"/>
    <w:rsid w:val="0E76394B"/>
    <w:rsid w:val="10742A24"/>
    <w:rsid w:val="13734411"/>
    <w:rsid w:val="1AD06918"/>
    <w:rsid w:val="1B4D4249"/>
    <w:rsid w:val="1D014681"/>
    <w:rsid w:val="1E6A4663"/>
    <w:rsid w:val="1EBC3110"/>
    <w:rsid w:val="20665C82"/>
    <w:rsid w:val="217F5013"/>
    <w:rsid w:val="250B3DCF"/>
    <w:rsid w:val="260D24A3"/>
    <w:rsid w:val="28E41179"/>
    <w:rsid w:val="2A6E1037"/>
    <w:rsid w:val="2BCC0FDB"/>
    <w:rsid w:val="2DDB4C35"/>
    <w:rsid w:val="30141411"/>
    <w:rsid w:val="31741628"/>
    <w:rsid w:val="363D46DF"/>
    <w:rsid w:val="38D374B4"/>
    <w:rsid w:val="397A79F8"/>
    <w:rsid w:val="3A8C72D8"/>
    <w:rsid w:val="3BCD2273"/>
    <w:rsid w:val="41523008"/>
    <w:rsid w:val="42576B28"/>
    <w:rsid w:val="444924A1"/>
    <w:rsid w:val="45C87E76"/>
    <w:rsid w:val="484B47A6"/>
    <w:rsid w:val="4ADE4FCC"/>
    <w:rsid w:val="4CE67797"/>
    <w:rsid w:val="4D031C1F"/>
    <w:rsid w:val="4E962786"/>
    <w:rsid w:val="50D715FA"/>
    <w:rsid w:val="58B8154B"/>
    <w:rsid w:val="5BFB3A80"/>
    <w:rsid w:val="5D911697"/>
    <w:rsid w:val="60985FC5"/>
    <w:rsid w:val="6466598A"/>
    <w:rsid w:val="66DB1226"/>
    <w:rsid w:val="674F611F"/>
    <w:rsid w:val="691579EA"/>
    <w:rsid w:val="69995F28"/>
    <w:rsid w:val="6D202B21"/>
    <w:rsid w:val="6EBC3B8E"/>
    <w:rsid w:val="73045C91"/>
    <w:rsid w:val="73722F12"/>
    <w:rsid w:val="77FE3384"/>
    <w:rsid w:val="797C1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qFormat="1" w:unhideWhenUsed="0" w:uiPriority="0" w:semiHidden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qFormat="1" w:unhideWhenUsed="0" w:uiPriority="0" w:semiHidden="0" w:name="Plain Text"/>
    <w:lsdException w:uiPriority="0" w:name="E-mail Signature"/>
    <w:lsdException w:qFormat="1" w:unhideWhenUsed="0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qFormat/>
    <w:uiPriority w:val="0"/>
    <w:pPr>
      <w:keepNext/>
      <w:keepLines/>
      <w:jc w:val="center"/>
      <w:outlineLvl w:val="2"/>
    </w:pPr>
    <w:rPr>
      <w:rFonts w:eastAsia="黑体" w:cs="宋体"/>
      <w:b/>
      <w:sz w:val="28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qFormat/>
    <w:uiPriority w:val="0"/>
    <w:pPr>
      <w:jc w:val="left"/>
    </w:pPr>
  </w:style>
  <w:style w:type="paragraph" w:styleId="4">
    <w:name w:val="Body Text"/>
    <w:basedOn w:val="1"/>
    <w:next w:val="5"/>
    <w:qFormat/>
    <w:uiPriority w:val="0"/>
    <w:rPr>
      <w:sz w:val="24"/>
    </w:rPr>
  </w:style>
  <w:style w:type="paragraph" w:styleId="5">
    <w:name w:val="Plain Text"/>
    <w:basedOn w:val="1"/>
    <w:qFormat/>
    <w:uiPriority w:val="0"/>
    <w:rPr>
      <w:rFonts w:ascii="宋体" w:hAnsi="Courier New"/>
      <w:szCs w:val="21"/>
    </w:rPr>
  </w:style>
  <w:style w:type="paragraph" w:styleId="6">
    <w:name w:val="footer"/>
    <w:basedOn w:val="1"/>
    <w:link w:val="16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5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Subtitle"/>
    <w:basedOn w:val="1"/>
    <w:next w:val="1"/>
    <w:qFormat/>
    <w:uiPriority w:val="0"/>
    <w:rPr>
      <w:sz w:val="28"/>
    </w:rPr>
  </w:style>
  <w:style w:type="paragraph" w:styleId="9">
    <w:name w:val="Normal (Web)"/>
    <w:basedOn w:val="1"/>
    <w:qFormat/>
    <w:uiPriority w:val="0"/>
    <w:pPr>
      <w:jc w:val="left"/>
    </w:pPr>
    <w:rPr>
      <w:rFonts w:ascii="Calibri" w:hAnsi="Calibri"/>
      <w:kern w:val="0"/>
      <w:sz w:val="24"/>
    </w:rPr>
  </w:style>
  <w:style w:type="paragraph" w:customStyle="1" w:styleId="12">
    <w:name w:val="标题 5（有编号）（绿盟科技）"/>
    <w:basedOn w:val="13"/>
    <w:next w:val="14"/>
    <w:autoRedefine/>
    <w:qFormat/>
    <w:uiPriority w:val="0"/>
    <w:pPr>
      <w:keepNext/>
      <w:keepLines/>
      <w:numPr>
        <w:ilvl w:val="4"/>
        <w:numId w:val="1"/>
      </w:numPr>
      <w:tabs>
        <w:tab w:val="left" w:pos="0"/>
      </w:tabs>
      <w:spacing w:before="280" w:after="156" w:line="377" w:lineRule="auto"/>
      <w:outlineLvl w:val="4"/>
    </w:pPr>
    <w:rPr>
      <w:rFonts w:ascii="Arial" w:hAnsi="Arial" w:eastAsia="黑体"/>
      <w:b/>
      <w:szCs w:val="28"/>
    </w:rPr>
  </w:style>
  <w:style w:type="paragraph" w:customStyle="1" w:styleId="13">
    <w:name w:val="正文1"/>
    <w:autoRedefine/>
    <w:qFormat/>
    <w:uiPriority w:val="0"/>
    <w:pPr>
      <w:widowControl w:val="0"/>
      <w:adjustRightInd w:val="0"/>
      <w:spacing w:line="312" w:lineRule="atLeast"/>
      <w:jc w:val="both"/>
      <w:textAlignment w:val="baseline"/>
    </w:pPr>
    <w:rPr>
      <w:rFonts w:ascii="宋体" w:hAnsi="Times New Roman" w:eastAsia="宋体" w:cs="Times New Roman"/>
      <w:sz w:val="34"/>
      <w:lang w:val="en-US" w:eastAsia="zh-CN" w:bidi="ar-SA"/>
    </w:rPr>
  </w:style>
  <w:style w:type="paragraph" w:customStyle="1" w:styleId="14">
    <w:name w:val="正文（绿盟科技）"/>
    <w:next w:val="1"/>
    <w:autoRedefine/>
    <w:qFormat/>
    <w:uiPriority w:val="0"/>
    <w:pPr>
      <w:spacing w:line="300" w:lineRule="auto"/>
    </w:pPr>
    <w:rPr>
      <w:rFonts w:ascii="Arial" w:hAnsi="Arial" w:eastAsia="宋体" w:cs="黑体"/>
      <w:sz w:val="21"/>
      <w:szCs w:val="21"/>
      <w:lang w:val="en-US" w:eastAsia="zh-CN" w:bidi="ar-SA"/>
    </w:rPr>
  </w:style>
  <w:style w:type="character" w:customStyle="1" w:styleId="15">
    <w:name w:val="页眉 字符"/>
    <w:basedOn w:val="11"/>
    <w:link w:val="7"/>
    <w:qFormat/>
    <w:uiPriority w:val="0"/>
    <w:rPr>
      <w:kern w:val="2"/>
      <w:sz w:val="18"/>
      <w:szCs w:val="18"/>
    </w:rPr>
  </w:style>
  <w:style w:type="character" w:customStyle="1" w:styleId="16">
    <w:name w:val="页脚 字符"/>
    <w:basedOn w:val="11"/>
    <w:link w:val="6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1</Pages>
  <Words>88</Words>
  <Characters>91</Characters>
  <Lines>1</Lines>
  <Paragraphs>1</Paragraphs>
  <TotalTime>0</TotalTime>
  <ScaleCrop>false</ScaleCrop>
  <LinksUpToDate>false</LinksUpToDate>
  <CharactersWithSpaces>116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2025-07-18T07:32:00Z</dcterms:created>
  <dc:creator>成都zj-胡萍</dc:creator>
  <cp:lastModifiedBy>鲸鱼病了</cp:lastModifiedBy>
  <cp:lastPrinted>2025-07-18T06:36:00Z</cp:lastPrinted>
  <dcterms:modified xsi:type="dcterms:W3CDTF">2026-07-21T02:51:02Z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366AB82CFFF348C6B37FF0C4B21C352E_13</vt:lpwstr>
  </property>
  <property fmtid="{D5CDD505-2E9C-101B-9397-08002B2CF9AE}" pid="4" name="KSOTemplateDocerSaveRecord">
    <vt:lpwstr>eyJoZGlkIjoiZjUzNjExZDI4YjllMzYwOTQ0ZDBjNjc1MzY3OGEzMzciLCJ1c2VySWQiOiIzNzI0MjE4MTkifQ==</vt:lpwstr>
  </property>
</Properties>
</file>