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CE068">
      <w:pPr>
        <w:widowControl/>
        <w:jc w:val="left"/>
        <w:rPr>
          <w:rFonts w:hint="eastAsia" w:ascii="方正黑体_GBK" w:hAnsi="仿宋" w:eastAsia="方正黑体_GBK" w:cs="仿宋"/>
          <w:kern w:val="0"/>
          <w:sz w:val="30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460D00A7">
      <w:pPr>
        <w:widowControl/>
        <w:spacing w:line="576" w:lineRule="exact"/>
        <w:jc w:val="center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1D6F836E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2E0467BC">
      <w:pPr>
        <w:widowControl/>
        <w:spacing w:line="576" w:lineRule="exact"/>
        <w:jc w:val="center"/>
        <w:rPr>
          <w:rFonts w:hint="default" w:ascii="方正小标宋_GBK" w:eastAsia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关于</w:t>
      </w:r>
      <w:r>
        <w:rPr>
          <w:rFonts w:hint="eastAsia"/>
          <w:sz w:val="44"/>
          <w:szCs w:val="44"/>
        </w:rPr>
        <w:t>成都金沙遗址博物馆2028年金沙太阳神鸟节“乐颂金沙”全景演绎项目</w:t>
      </w:r>
      <w:r>
        <w:rPr>
          <w:rFonts w:hint="eastAsia" w:ascii="方正小标宋_GBK" w:eastAsia="方正小标宋_GBK"/>
          <w:color w:val="000000"/>
          <w:sz w:val="44"/>
          <w:szCs w:val="44"/>
          <w:lang w:eastAsia="zh-CN"/>
        </w:rPr>
        <w:t>价格调查公告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的回复</w:t>
      </w:r>
    </w:p>
    <w:p w14:paraId="1BC329A5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443FD3ED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成都金沙遗址博物馆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5EACD455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color w:val="auto"/>
          <w:kern w:val="0"/>
          <w:sz w:val="32"/>
          <w:szCs w:val="30"/>
        </w:rPr>
        <w:t>2026年</w:t>
      </w:r>
      <w:r>
        <w:rPr>
          <w:rFonts w:hint="eastAsia" w:eastAsia="方正仿宋_GBK"/>
          <w:color w:val="auto"/>
          <w:kern w:val="0"/>
          <w:sz w:val="32"/>
          <w:szCs w:val="30"/>
          <w:lang w:eastAsia="zh-CN"/>
        </w:rPr>
        <w:t>8</w:t>
      </w:r>
      <w:r>
        <w:rPr>
          <w:rFonts w:hint="eastAsia" w:eastAsia="方正仿宋_GBK"/>
          <w:color w:val="auto"/>
          <w:kern w:val="0"/>
          <w:sz w:val="32"/>
          <w:szCs w:val="30"/>
        </w:rPr>
        <w:t>月</w:t>
      </w:r>
      <w:r>
        <w:rPr>
          <w:rFonts w:hint="eastAsia" w:eastAsia="方正仿宋_GBK"/>
          <w:color w:val="auto"/>
          <w:kern w:val="0"/>
          <w:sz w:val="32"/>
          <w:szCs w:val="30"/>
          <w:lang w:eastAsia="zh-CN"/>
        </w:rPr>
        <w:t>15</w:t>
      </w:r>
      <w:r>
        <w:rPr>
          <w:rFonts w:hint="eastAsia" w:eastAsia="方正仿宋_GBK"/>
          <w:color w:val="auto"/>
          <w:kern w:val="0"/>
          <w:sz w:val="32"/>
          <w:szCs w:val="30"/>
        </w:rPr>
        <w:t>日</w:t>
      </w:r>
      <w:r>
        <w:rPr>
          <w:rFonts w:hint="eastAsia" w:eastAsia="方正仿宋_GBK"/>
          <w:kern w:val="0"/>
          <w:sz w:val="32"/>
          <w:szCs w:val="30"/>
        </w:rPr>
        <w:t>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  <w:lang w:eastAsia="zh-CN"/>
        </w:rPr>
        <w:t>成都金沙遗址博物馆关于</w:t>
      </w:r>
      <w:r>
        <w:rPr>
          <w:rFonts w:hint="eastAsia"/>
          <w:sz w:val="32"/>
          <w:szCs w:val="32"/>
        </w:rPr>
        <w:t>成都金沙遗址博物馆2028年金沙太阳神鸟节“乐颂金沙”全景演绎项目</w:t>
      </w:r>
      <w:r>
        <w:rPr>
          <w:rFonts w:hint="eastAsia" w:eastAsia="方正仿宋_GBK"/>
          <w:kern w:val="0"/>
          <w:sz w:val="32"/>
          <w:szCs w:val="30"/>
        </w:rPr>
        <w:t>价格调查公告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或参考xxxxx收费文件、行业标准，</w:t>
      </w:r>
      <w:r>
        <w:rPr>
          <w:rFonts w:eastAsia="方正仿宋_GBK"/>
          <w:color w:val="000000"/>
          <w:sz w:val="32"/>
          <w:szCs w:val="30"/>
        </w:rPr>
        <w:t>结合我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单位（或</w:t>
      </w:r>
      <w:r>
        <w:rPr>
          <w:rFonts w:eastAsia="方正仿宋_GBK"/>
          <w:color w:val="000000"/>
          <w:sz w:val="32"/>
          <w:szCs w:val="30"/>
        </w:rPr>
        <w:t>公司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）</w:t>
      </w:r>
      <w:r>
        <w:rPr>
          <w:rFonts w:eastAsia="方正仿宋_GBK"/>
          <w:color w:val="000000"/>
          <w:sz w:val="32"/>
          <w:szCs w:val="30"/>
        </w:rPr>
        <w:t>实际，拟对完成本项目全部工作内容报价（含税）：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xx</w:t>
      </w:r>
      <w:r>
        <w:rPr>
          <w:rFonts w:eastAsia="方正仿宋_GBK"/>
          <w:color w:val="000000"/>
          <w:sz w:val="32"/>
          <w:szCs w:val="30"/>
        </w:rPr>
        <w:t>万元（大写：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xx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698C3E5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</w:t>
      </w:r>
      <w:r>
        <w:rPr>
          <w:rFonts w:eastAsia="方正仿宋_GBK"/>
          <w:color w:val="000000"/>
          <w:sz w:val="32"/>
          <w:szCs w:val="30"/>
        </w:rPr>
        <w:t>，以我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单位（或</w:t>
      </w:r>
      <w:r>
        <w:rPr>
          <w:rFonts w:eastAsia="方正仿宋_GBK"/>
          <w:color w:val="000000"/>
          <w:sz w:val="32"/>
          <w:szCs w:val="30"/>
        </w:rPr>
        <w:t>公司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）</w:t>
      </w:r>
      <w:r>
        <w:rPr>
          <w:rFonts w:eastAsia="方正仿宋_GBK"/>
          <w:color w:val="000000"/>
          <w:sz w:val="32"/>
          <w:szCs w:val="30"/>
        </w:rPr>
        <w:t>参与本项目投标报价为准。</w:t>
      </w:r>
    </w:p>
    <w:p w14:paraId="2A415369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2FF67B4C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3460E18D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2FC19ED2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B98A4D5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69FDAAEC">
      <w:pPr>
        <w:spacing w:line="576" w:lineRule="exact"/>
        <w:jc w:val="right"/>
        <w:rPr>
          <w:rFonts w:hint="eastAsia" w:eastAsia="方正仿宋_GBK"/>
          <w:sz w:val="32"/>
          <w:szCs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</w:t>
      </w:r>
      <w:r>
        <w:rPr>
          <w:rFonts w:hint="eastAsia" w:eastAsia="方正仿宋_GBK"/>
          <w:sz w:val="32"/>
          <w:szCs w:val="30"/>
          <w:lang w:eastAsia="zh-CN"/>
        </w:rPr>
        <w:t>x</w:t>
      </w:r>
      <w:r>
        <w:rPr>
          <w:rFonts w:eastAsia="方正仿宋_GBK"/>
          <w:sz w:val="32"/>
          <w:szCs w:val="30"/>
        </w:rPr>
        <w:t>月</w:t>
      </w:r>
      <w:r>
        <w:rPr>
          <w:rFonts w:hint="eastAsia" w:eastAsia="方正仿宋_GBK"/>
          <w:sz w:val="32"/>
          <w:szCs w:val="30"/>
          <w:lang w:eastAsia="zh-CN"/>
        </w:rPr>
        <w:t>xx</w:t>
      </w:r>
      <w:r>
        <w:rPr>
          <w:rFonts w:eastAsia="方正仿宋_GBK"/>
          <w:sz w:val="32"/>
          <w:szCs w:val="30"/>
        </w:rPr>
        <w:t>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bookmarkStart w:id="0" w:name="_GoBack"/>
      <w:bookmarkEnd w:id="0"/>
    </w:p>
    <w:p w14:paraId="7F27FDA4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302</Characters>
  <Lines>0</Lines>
  <Paragraphs>0</Paragraphs>
  <TotalTime>0</TotalTime>
  <ScaleCrop>false</ScaleCrop>
  <LinksUpToDate>false</LinksUpToDate>
  <CharactersWithSpaces>309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2026-04-24T10:40:00Z</dcterms:created>
  <dc:creator>何启茂</dc:creator>
  <cp:lastModifiedBy>iPad</cp:lastModifiedBy>
  <dcterms:modified xsi:type="dcterms:W3CDTF">2026-08-14T22:18:27Z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5A2A4D27F8004378B531A26AD03271B0_13</vt:lpwstr>
  </property>
  <property fmtid="{D5CDD505-2E9C-101B-9397-08002B2CF9AE}" pid="4" name="KSOTemplateDocerSaveRecord">
    <vt:lpwstr>eyJoZGlkIjoiNWRiN2EzOTIwNTFkMWRjYjlhM2M2MjEwMTAzOTAyMTAiLCJ1c2VySWQiOiIxMDgwOTU3NTYxIn0=</vt:lpwstr>
  </property>
</Properties>
</file>